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56AAE" w14:textId="15B96133" w:rsidR="00440CBB" w:rsidRPr="00440CBB" w:rsidRDefault="00440CBB" w:rsidP="001872FE">
      <w:pPr>
        <w:jc w:val="center"/>
        <w:rPr>
          <w:rFonts w:ascii="Tahoma" w:hAnsi="Tahoma" w:cs="Tahoma"/>
          <w:sz w:val="36"/>
          <w:szCs w:val="36"/>
        </w:rPr>
      </w:pPr>
      <w:bookmarkStart w:id="0" w:name="_GoBack"/>
      <w:bookmarkEnd w:id="0"/>
    </w:p>
    <w:p w14:paraId="424C3363" w14:textId="50B80F49" w:rsidR="00CC168A" w:rsidRDefault="0045612F" w:rsidP="001872FE">
      <w:pPr>
        <w:jc w:val="center"/>
        <w:outlineLvl w:val="0"/>
        <w:rPr>
          <w:rFonts w:ascii="Calibri" w:hAnsi="Calibri" w:cs="Calibri"/>
          <w:b/>
          <w:sz w:val="32"/>
          <w:szCs w:val="32"/>
        </w:rPr>
      </w:pPr>
      <w:bookmarkStart w:id="1" w:name="OLE_LINK5"/>
      <w:r w:rsidRPr="001872FE">
        <w:rPr>
          <w:rFonts w:ascii="Calibri" w:hAnsi="Calibri" w:cs="Calibri"/>
          <w:b/>
          <w:sz w:val="32"/>
          <w:szCs w:val="32"/>
        </w:rPr>
        <w:t xml:space="preserve">Lockheed Martin </w:t>
      </w:r>
      <w:r w:rsidR="002E2BDA" w:rsidRPr="001872FE">
        <w:rPr>
          <w:rFonts w:ascii="Calibri" w:hAnsi="Calibri" w:cs="Calibri"/>
          <w:b/>
          <w:sz w:val="32"/>
          <w:szCs w:val="32"/>
        </w:rPr>
        <w:t>UK</w:t>
      </w:r>
      <w:r w:rsidR="00A67645">
        <w:rPr>
          <w:rFonts w:ascii="Calibri" w:hAnsi="Calibri" w:cs="Calibri"/>
          <w:b/>
          <w:sz w:val="32"/>
          <w:szCs w:val="32"/>
        </w:rPr>
        <w:t xml:space="preserve">, </w:t>
      </w:r>
      <w:r w:rsidR="000B440D">
        <w:rPr>
          <w:rFonts w:ascii="Calibri" w:hAnsi="Calibri" w:cs="Calibri"/>
          <w:b/>
          <w:sz w:val="32"/>
          <w:szCs w:val="32"/>
        </w:rPr>
        <w:t>Whiteley Office</w:t>
      </w:r>
    </w:p>
    <w:p w14:paraId="58DE6385" w14:textId="102FF405" w:rsidR="000B440D" w:rsidRPr="001872FE" w:rsidRDefault="000B440D" w:rsidP="001872FE">
      <w:pPr>
        <w:jc w:val="center"/>
        <w:outlineLvl w:val="0"/>
        <w:rPr>
          <w:rFonts w:ascii="Calibri" w:hAnsi="Calibri" w:cs="Calibri"/>
          <w:b/>
          <w:sz w:val="32"/>
          <w:szCs w:val="32"/>
        </w:rPr>
      </w:pPr>
      <w:r>
        <w:rPr>
          <w:rFonts w:ascii="Calibri" w:hAnsi="Calibri" w:cs="Calibri"/>
          <w:b/>
          <w:sz w:val="32"/>
          <w:szCs w:val="32"/>
        </w:rPr>
        <w:t>Second Floor, Building 3000</w:t>
      </w:r>
      <w:r w:rsidR="00A67645">
        <w:rPr>
          <w:rFonts w:ascii="Calibri" w:hAnsi="Calibri" w:cs="Calibri"/>
          <w:b/>
          <w:sz w:val="32"/>
          <w:szCs w:val="32"/>
        </w:rPr>
        <w:t>C</w:t>
      </w:r>
    </w:p>
    <w:p w14:paraId="6E59B9AA" w14:textId="77777777" w:rsidR="00A67645" w:rsidRDefault="00CC168A" w:rsidP="001872FE">
      <w:pPr>
        <w:jc w:val="center"/>
        <w:rPr>
          <w:rFonts w:ascii="Calibri" w:hAnsi="Calibri" w:cs="Calibri"/>
          <w:sz w:val="28"/>
          <w:szCs w:val="28"/>
        </w:rPr>
      </w:pPr>
      <w:proofErr w:type="spellStart"/>
      <w:r w:rsidRPr="001872FE">
        <w:rPr>
          <w:rFonts w:ascii="Calibri" w:hAnsi="Calibri" w:cs="Calibri"/>
          <w:sz w:val="28"/>
          <w:szCs w:val="28"/>
        </w:rPr>
        <w:t>Solent</w:t>
      </w:r>
      <w:proofErr w:type="spellEnd"/>
      <w:r w:rsidR="002049A8" w:rsidRPr="001872FE">
        <w:rPr>
          <w:rFonts w:ascii="Calibri" w:hAnsi="Calibri" w:cs="Calibri"/>
          <w:sz w:val="28"/>
          <w:szCs w:val="28"/>
        </w:rPr>
        <w:t xml:space="preserve"> </w:t>
      </w:r>
      <w:r w:rsidRPr="001872FE">
        <w:rPr>
          <w:rFonts w:ascii="Calibri" w:hAnsi="Calibri" w:cs="Calibri"/>
          <w:sz w:val="28"/>
          <w:szCs w:val="28"/>
        </w:rPr>
        <w:t>Business Park</w:t>
      </w:r>
      <w:r w:rsidR="00A67645">
        <w:rPr>
          <w:rFonts w:ascii="Calibri" w:hAnsi="Calibri" w:cs="Calibri"/>
          <w:sz w:val="28"/>
          <w:szCs w:val="28"/>
        </w:rPr>
        <w:t xml:space="preserve">, </w:t>
      </w:r>
    </w:p>
    <w:p w14:paraId="3A4147C1" w14:textId="53152C85" w:rsidR="00AD313F" w:rsidRPr="001872FE" w:rsidRDefault="00AD313F" w:rsidP="001872FE">
      <w:pPr>
        <w:jc w:val="center"/>
        <w:rPr>
          <w:rFonts w:ascii="Calibri" w:hAnsi="Calibri" w:cs="Calibri"/>
          <w:sz w:val="28"/>
          <w:szCs w:val="28"/>
        </w:rPr>
      </w:pPr>
      <w:r w:rsidRPr="001872FE">
        <w:rPr>
          <w:rFonts w:ascii="Calibri" w:hAnsi="Calibri" w:cs="Calibri"/>
          <w:sz w:val="28"/>
          <w:szCs w:val="28"/>
        </w:rPr>
        <w:t>Whiteley</w:t>
      </w:r>
    </w:p>
    <w:p w14:paraId="756A7886" w14:textId="03349650" w:rsidR="00DD4682" w:rsidRDefault="0045612F" w:rsidP="001872FE">
      <w:pPr>
        <w:jc w:val="center"/>
        <w:rPr>
          <w:rFonts w:ascii="Calibri" w:hAnsi="Calibri" w:cs="Calibri"/>
          <w:sz w:val="28"/>
          <w:szCs w:val="28"/>
        </w:rPr>
      </w:pPr>
      <w:r w:rsidRPr="001872FE">
        <w:rPr>
          <w:rFonts w:ascii="Calibri" w:hAnsi="Calibri" w:cs="Calibri"/>
          <w:sz w:val="28"/>
          <w:szCs w:val="28"/>
        </w:rPr>
        <w:t xml:space="preserve"> </w:t>
      </w:r>
      <w:r w:rsidR="00CC168A" w:rsidRPr="001872FE">
        <w:rPr>
          <w:rFonts w:ascii="Calibri" w:hAnsi="Calibri" w:cs="Calibri"/>
          <w:sz w:val="28"/>
          <w:szCs w:val="28"/>
        </w:rPr>
        <w:t xml:space="preserve">PO15 </w:t>
      </w:r>
      <w:bookmarkEnd w:id="1"/>
      <w:r w:rsidR="000B440D">
        <w:rPr>
          <w:rFonts w:ascii="Calibri" w:hAnsi="Calibri" w:cs="Calibri"/>
          <w:sz w:val="28"/>
          <w:szCs w:val="28"/>
        </w:rPr>
        <w:t>7FX</w:t>
      </w:r>
    </w:p>
    <w:p w14:paraId="13772FBD" w14:textId="77777777" w:rsidR="00A67645" w:rsidRPr="001872FE" w:rsidRDefault="00A67645" w:rsidP="001872FE">
      <w:pPr>
        <w:jc w:val="center"/>
        <w:rPr>
          <w:rFonts w:ascii="Calibri" w:hAnsi="Calibri" w:cs="Calibri"/>
          <w:sz w:val="28"/>
          <w:szCs w:val="28"/>
        </w:rPr>
      </w:pPr>
    </w:p>
    <w:p w14:paraId="2FE5A819" w14:textId="5E6F33BC" w:rsidR="001872FE" w:rsidRDefault="002E2BDA" w:rsidP="00A67645">
      <w:pPr>
        <w:jc w:val="center"/>
        <w:rPr>
          <w:rFonts w:ascii="Calibri" w:hAnsi="Calibri" w:cs="Calibri"/>
          <w:sz w:val="22"/>
          <w:szCs w:val="22"/>
        </w:rPr>
      </w:pPr>
      <w:r w:rsidRPr="001872FE">
        <w:rPr>
          <w:rFonts w:ascii="Calibri" w:hAnsi="Calibri" w:cs="Calibri"/>
          <w:sz w:val="28"/>
          <w:szCs w:val="28"/>
        </w:rPr>
        <w:t xml:space="preserve">Telephone: </w:t>
      </w:r>
      <w:r w:rsidR="00F458FA">
        <w:rPr>
          <w:rFonts w:ascii="Calibri" w:hAnsi="Calibri" w:cs="Calibri"/>
          <w:sz w:val="28"/>
          <w:szCs w:val="28"/>
        </w:rPr>
        <w:t>02392</w:t>
      </w:r>
      <w:r w:rsidR="008461FB">
        <w:rPr>
          <w:rFonts w:ascii="Calibri" w:hAnsi="Calibri" w:cs="Calibri"/>
          <w:sz w:val="28"/>
          <w:szCs w:val="28"/>
        </w:rPr>
        <w:t xml:space="preserve"> </w:t>
      </w:r>
      <w:r w:rsidR="00F458FA">
        <w:rPr>
          <w:rFonts w:ascii="Calibri" w:hAnsi="Calibri" w:cs="Calibri"/>
          <w:sz w:val="28"/>
          <w:szCs w:val="28"/>
        </w:rPr>
        <w:t>443333</w:t>
      </w:r>
    </w:p>
    <w:p w14:paraId="186E8E44" w14:textId="6C18BE15" w:rsidR="001872FE" w:rsidRDefault="001872FE" w:rsidP="002E2BDA">
      <w:pPr>
        <w:rPr>
          <w:rFonts w:ascii="Calibri" w:hAnsi="Calibri" w:cs="Calibri"/>
          <w:sz w:val="22"/>
          <w:szCs w:val="22"/>
        </w:rPr>
      </w:pPr>
    </w:p>
    <w:p w14:paraId="0C4124B7" w14:textId="5674F788" w:rsidR="00E75814" w:rsidRDefault="00E75814" w:rsidP="002E2BDA">
      <w:pPr>
        <w:rPr>
          <w:rFonts w:ascii="Calibri" w:hAnsi="Calibri" w:cs="Calibri"/>
          <w:sz w:val="22"/>
          <w:szCs w:val="22"/>
        </w:rPr>
      </w:pPr>
      <w:r>
        <w:rPr>
          <w:noProof/>
        </w:rPr>
        <w:drawing>
          <wp:inline distT="0" distB="0" distL="0" distR="0" wp14:anchorId="60490142" wp14:editId="5C0C0D99">
            <wp:extent cx="5743575" cy="4819650"/>
            <wp:effectExtent l="133350" t="114300" r="142875" b="152400"/>
            <wp:docPr id="5" name="Picture 6" descr="image003">
              <a:extLst xmlns:a="http://schemas.openxmlformats.org/drawingml/2006/main">
                <a:ext uri="{FF2B5EF4-FFF2-40B4-BE49-F238E27FC236}">
                  <a16:creationId xmlns:a16="http://schemas.microsoft.com/office/drawing/2014/main" id="{EF95D6DD-FC4A-4055-8364-EBD66AE7BA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image003">
                      <a:extLst>
                        <a:ext uri="{FF2B5EF4-FFF2-40B4-BE49-F238E27FC236}">
                          <a16:creationId xmlns:a16="http://schemas.microsoft.com/office/drawing/2014/main" id="{EF95D6DD-FC4A-4055-8364-EBD66AE7BA7A}"/>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4172" cy="482015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pic:spPr>
                </pic:pic>
              </a:graphicData>
            </a:graphic>
          </wp:inline>
        </w:drawing>
      </w:r>
    </w:p>
    <w:p w14:paraId="419BDE8A" w14:textId="13B53817" w:rsidR="00E75814" w:rsidRDefault="00E75814" w:rsidP="002E2BDA">
      <w:pPr>
        <w:rPr>
          <w:rFonts w:ascii="Calibri" w:hAnsi="Calibri" w:cs="Calibri"/>
          <w:sz w:val="22"/>
          <w:szCs w:val="22"/>
        </w:rPr>
      </w:pPr>
    </w:p>
    <w:p w14:paraId="2A3589AC" w14:textId="4971AB45" w:rsidR="00E75814" w:rsidRDefault="00E75814" w:rsidP="002E2BDA">
      <w:pPr>
        <w:rPr>
          <w:rFonts w:ascii="Calibri" w:hAnsi="Calibri" w:cs="Calibri"/>
          <w:sz w:val="22"/>
          <w:szCs w:val="22"/>
        </w:rPr>
      </w:pPr>
    </w:p>
    <w:p w14:paraId="28C463EA" w14:textId="2D3FB146" w:rsidR="00E75814" w:rsidRDefault="00E75814" w:rsidP="002E2BDA">
      <w:pPr>
        <w:rPr>
          <w:rFonts w:ascii="Calibri" w:hAnsi="Calibri" w:cs="Calibri"/>
          <w:sz w:val="22"/>
          <w:szCs w:val="22"/>
        </w:rPr>
      </w:pPr>
    </w:p>
    <w:p w14:paraId="7F8082B3" w14:textId="77777777" w:rsidR="00E75814" w:rsidRDefault="00E75814" w:rsidP="002E2BDA">
      <w:pPr>
        <w:rPr>
          <w:rFonts w:ascii="Calibri" w:hAnsi="Calibri" w:cs="Calibri"/>
          <w:sz w:val="22"/>
          <w:szCs w:val="22"/>
        </w:rPr>
      </w:pPr>
    </w:p>
    <w:p w14:paraId="121AF4D7" w14:textId="77777777" w:rsidR="00E75814" w:rsidRDefault="00E75814" w:rsidP="002E2BDA">
      <w:pPr>
        <w:rPr>
          <w:rFonts w:ascii="Calibri" w:hAnsi="Calibri" w:cs="Calibri"/>
          <w:sz w:val="22"/>
          <w:szCs w:val="22"/>
        </w:rPr>
      </w:pPr>
    </w:p>
    <w:p w14:paraId="64548F9B" w14:textId="77777777" w:rsidR="001872FE" w:rsidRDefault="001872FE" w:rsidP="002E2BDA">
      <w:pPr>
        <w:rPr>
          <w:rFonts w:ascii="Calibri" w:hAnsi="Calibri" w:cs="Calibri"/>
          <w:sz w:val="22"/>
          <w:szCs w:val="22"/>
        </w:rPr>
      </w:pPr>
    </w:p>
    <w:p w14:paraId="1B162366" w14:textId="0B2AB83D" w:rsidR="001872FE" w:rsidRPr="00F07AEE" w:rsidRDefault="00E75814" w:rsidP="002E2BDA">
      <w:pPr>
        <w:rPr>
          <w:rFonts w:ascii="Calibri" w:hAnsi="Calibri" w:cs="Calibri"/>
          <w:sz w:val="22"/>
          <w:szCs w:val="22"/>
        </w:rPr>
      </w:pPr>
      <w:r w:rsidRPr="00B432DF">
        <w:rPr>
          <w:rFonts w:ascii="Arial" w:hAnsi="Arial" w:cs="Arial"/>
          <w:b/>
          <w:noProof/>
          <w:sz w:val="28"/>
          <w:szCs w:val="28"/>
          <w:lang w:val="en-GB" w:eastAsia="en-GB"/>
        </w:rPr>
        <w:lastRenderedPageBreak/>
        <w:drawing>
          <wp:inline distT="0" distB="0" distL="0" distR="0" wp14:anchorId="00EAA693" wp14:editId="45050189">
            <wp:extent cx="5667375" cy="3819525"/>
            <wp:effectExtent l="19050" t="19050" r="9525" b="952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671562" cy="3822347"/>
                    </a:xfrm>
                    <a:prstGeom prst="rect">
                      <a:avLst/>
                    </a:prstGeom>
                    <a:noFill/>
                    <a:ln w="9525">
                      <a:solidFill>
                        <a:schemeClr val="tx2"/>
                      </a:solidFill>
                      <a:miter lim="800000"/>
                      <a:headEnd/>
                      <a:tailEnd/>
                    </a:ln>
                  </pic:spPr>
                </pic:pic>
              </a:graphicData>
            </a:graphic>
          </wp:inline>
        </w:drawing>
      </w:r>
    </w:p>
    <w:p w14:paraId="12092589" w14:textId="646414E1" w:rsidR="00024A89" w:rsidRPr="00E75814" w:rsidRDefault="00A3641D" w:rsidP="00E75814">
      <w:pPr>
        <w:ind w:left="426" w:hanging="426"/>
        <w:jc w:val="both"/>
        <w:outlineLvl w:val="0"/>
        <w:rPr>
          <w:rFonts w:ascii="Arial" w:hAnsi="Arial" w:cs="Arial"/>
          <w:b/>
          <w:noProof/>
          <w:sz w:val="28"/>
          <w:szCs w:val="28"/>
          <w:lang w:val="en-GB" w:eastAsia="en-GB"/>
        </w:rPr>
      </w:pPr>
      <w:r>
        <w:rPr>
          <w:rFonts w:ascii="Arial" w:hAnsi="Arial" w:cs="Arial"/>
          <w:b/>
          <w:noProof/>
          <w:sz w:val="28"/>
          <w:szCs w:val="28"/>
          <w:lang w:val="en-GB" w:eastAsia="en-GB"/>
        </w:rPr>
        <w:t xml:space="preserve">       </w:t>
      </w:r>
      <w:r w:rsidR="0045612F">
        <w:rPr>
          <w:rFonts w:ascii="Arial" w:hAnsi="Arial" w:cs="Arial"/>
          <w:b/>
          <w:noProof/>
          <w:sz w:val="28"/>
          <w:szCs w:val="28"/>
          <w:lang w:val="en-GB" w:eastAsia="en-GB"/>
        </w:rPr>
        <w:t xml:space="preserve">     </w:t>
      </w:r>
      <w:r w:rsidR="00FA32EF">
        <w:rPr>
          <w:rFonts w:ascii="Arial" w:hAnsi="Arial" w:cs="Arial"/>
          <w:b/>
          <w:noProof/>
          <w:sz w:val="28"/>
          <w:szCs w:val="28"/>
          <w:lang w:val="en-GB" w:eastAsia="en-GB"/>
        </w:rPr>
        <w:t xml:space="preserve"> </w:t>
      </w:r>
      <w:r w:rsidR="00B432DF">
        <w:rPr>
          <w:rFonts w:ascii="Arial" w:hAnsi="Arial" w:cs="Arial"/>
          <w:b/>
          <w:noProof/>
          <w:sz w:val="28"/>
          <w:szCs w:val="28"/>
          <w:lang w:val="en-GB" w:eastAsia="en-GB"/>
        </w:rPr>
        <w:t xml:space="preserve"> </w:t>
      </w:r>
    </w:p>
    <w:p w14:paraId="0189492D" w14:textId="77777777" w:rsidR="00E75814" w:rsidRPr="00B66333" w:rsidRDefault="00E75814" w:rsidP="00E75814">
      <w:pPr>
        <w:rPr>
          <w:rFonts w:ascii="Segoe UI" w:hAnsi="Segoe UI" w:cs="Segoe UI"/>
          <w:b/>
          <w:sz w:val="22"/>
          <w:szCs w:val="22"/>
          <w:lang w:val="en-GB"/>
        </w:rPr>
      </w:pPr>
      <w:r w:rsidRPr="00B66333">
        <w:rPr>
          <w:rFonts w:ascii="Segoe UI" w:hAnsi="Segoe UI" w:cs="Segoe UI"/>
          <w:b/>
          <w:sz w:val="22"/>
          <w:szCs w:val="22"/>
          <w:lang w:val="en-GB"/>
        </w:rPr>
        <w:t>By Road</w:t>
      </w:r>
    </w:p>
    <w:p w14:paraId="0AC8FB8C" w14:textId="5FD26FD6" w:rsidR="00E75814" w:rsidRPr="00B66333" w:rsidRDefault="00E75814" w:rsidP="00E75814">
      <w:pPr>
        <w:rPr>
          <w:rFonts w:ascii="Segoe UI" w:hAnsi="Segoe UI" w:cs="Segoe UI"/>
          <w:sz w:val="22"/>
          <w:szCs w:val="22"/>
          <w:lang w:val="en-GB"/>
        </w:rPr>
      </w:pPr>
      <w:r w:rsidRPr="00B66333">
        <w:rPr>
          <w:rFonts w:ascii="Segoe UI" w:hAnsi="Segoe UI" w:cs="Segoe UI"/>
          <w:sz w:val="22"/>
          <w:szCs w:val="22"/>
          <w:lang w:val="en-GB"/>
        </w:rPr>
        <w:t>Building 3000</w:t>
      </w:r>
      <w:r w:rsidR="00A67645">
        <w:rPr>
          <w:rFonts w:ascii="Segoe UI" w:hAnsi="Segoe UI" w:cs="Segoe UI"/>
          <w:sz w:val="22"/>
          <w:szCs w:val="22"/>
          <w:lang w:val="en-GB"/>
        </w:rPr>
        <w:t>C</w:t>
      </w:r>
      <w:r w:rsidRPr="00B66333">
        <w:rPr>
          <w:rFonts w:ascii="Segoe UI" w:hAnsi="Segoe UI" w:cs="Segoe UI"/>
          <w:sz w:val="22"/>
          <w:szCs w:val="22"/>
          <w:lang w:val="en-GB"/>
        </w:rPr>
        <w:t xml:space="preserve"> is approx. ¼ mile from Junction 9 M27</w:t>
      </w:r>
    </w:p>
    <w:p w14:paraId="5B66E62D" w14:textId="77777777" w:rsidR="00E75814" w:rsidRPr="00B66333" w:rsidRDefault="00E75814" w:rsidP="00E75814">
      <w:pPr>
        <w:rPr>
          <w:rFonts w:ascii="Segoe UI" w:hAnsi="Segoe UI" w:cs="Segoe UI"/>
          <w:sz w:val="22"/>
          <w:szCs w:val="22"/>
          <w:lang w:val="en-GB"/>
        </w:rPr>
      </w:pPr>
    </w:p>
    <w:p w14:paraId="15993A28" w14:textId="77777777" w:rsidR="00E75814" w:rsidRPr="00B66333" w:rsidRDefault="00E75814" w:rsidP="00E75814">
      <w:pPr>
        <w:rPr>
          <w:rFonts w:ascii="Segoe UI" w:hAnsi="Segoe UI" w:cs="Segoe UI"/>
          <w:b/>
          <w:sz w:val="22"/>
          <w:szCs w:val="22"/>
          <w:lang w:val="en-GB"/>
        </w:rPr>
      </w:pPr>
      <w:r w:rsidRPr="00B66333">
        <w:rPr>
          <w:rFonts w:ascii="Segoe UI" w:hAnsi="Segoe UI" w:cs="Segoe UI"/>
          <w:b/>
          <w:sz w:val="22"/>
          <w:szCs w:val="22"/>
          <w:lang w:val="en-GB"/>
        </w:rPr>
        <w:t>By Rail</w:t>
      </w:r>
    </w:p>
    <w:p w14:paraId="3258DE9C" w14:textId="77777777" w:rsidR="00E75814" w:rsidRPr="00B66333" w:rsidRDefault="00E75814" w:rsidP="00E75814">
      <w:pPr>
        <w:rPr>
          <w:rFonts w:ascii="Segoe UI" w:hAnsi="Segoe UI" w:cs="Segoe UI"/>
          <w:sz w:val="22"/>
          <w:szCs w:val="22"/>
          <w:lang w:val="en-GB"/>
        </w:rPr>
      </w:pPr>
      <w:r w:rsidRPr="00B66333">
        <w:rPr>
          <w:rFonts w:ascii="Segoe UI" w:hAnsi="Segoe UI" w:cs="Segoe UI"/>
          <w:sz w:val="22"/>
          <w:szCs w:val="22"/>
          <w:lang w:val="en-GB"/>
        </w:rPr>
        <w:t xml:space="preserve">Nearest Stations are Bursledon and </w:t>
      </w:r>
      <w:proofErr w:type="spellStart"/>
      <w:r w:rsidRPr="00B66333">
        <w:rPr>
          <w:rFonts w:ascii="Segoe UI" w:hAnsi="Segoe UI" w:cs="Segoe UI"/>
          <w:sz w:val="22"/>
          <w:szCs w:val="22"/>
          <w:lang w:val="en-GB"/>
        </w:rPr>
        <w:t>Swanwick</w:t>
      </w:r>
      <w:proofErr w:type="spellEnd"/>
    </w:p>
    <w:p w14:paraId="1660C47E" w14:textId="77777777" w:rsidR="00E75814" w:rsidRPr="00B66333" w:rsidRDefault="00E75814" w:rsidP="00E75814">
      <w:pPr>
        <w:rPr>
          <w:rFonts w:ascii="Segoe UI" w:hAnsi="Segoe UI" w:cs="Segoe UI"/>
          <w:sz w:val="22"/>
          <w:szCs w:val="22"/>
          <w:lang w:val="en-GB"/>
        </w:rPr>
      </w:pPr>
    </w:p>
    <w:p w14:paraId="195EC3A2" w14:textId="77777777" w:rsidR="00E75814" w:rsidRPr="00B66333" w:rsidRDefault="00E75814" w:rsidP="00E75814">
      <w:pPr>
        <w:rPr>
          <w:rFonts w:ascii="Segoe UI" w:hAnsi="Segoe UI" w:cs="Segoe UI"/>
          <w:b/>
          <w:sz w:val="22"/>
          <w:szCs w:val="22"/>
          <w:lang w:val="en-GB"/>
        </w:rPr>
      </w:pPr>
      <w:r w:rsidRPr="00B66333">
        <w:rPr>
          <w:rFonts w:ascii="Segoe UI" w:hAnsi="Segoe UI" w:cs="Segoe UI"/>
          <w:b/>
          <w:sz w:val="22"/>
          <w:szCs w:val="22"/>
          <w:lang w:val="en-GB"/>
        </w:rPr>
        <w:t>Nearest Main Line Station is SOUTHAMPTON PARKWAY</w:t>
      </w:r>
    </w:p>
    <w:p w14:paraId="6383D79F" w14:textId="77777777" w:rsidR="00E75814" w:rsidRPr="00B66333" w:rsidRDefault="00E75814" w:rsidP="00E75814">
      <w:pPr>
        <w:rPr>
          <w:rFonts w:ascii="Segoe UI" w:hAnsi="Segoe UI" w:cs="Segoe UI"/>
          <w:sz w:val="22"/>
          <w:szCs w:val="22"/>
          <w:lang w:val="en-GB"/>
        </w:rPr>
      </w:pPr>
      <w:r w:rsidRPr="00B66333">
        <w:rPr>
          <w:rFonts w:ascii="Segoe UI" w:hAnsi="Segoe UI" w:cs="Segoe UI"/>
          <w:sz w:val="22"/>
          <w:szCs w:val="22"/>
          <w:lang w:val="en-GB"/>
        </w:rPr>
        <w:t>Approx. 8 miles from Fusion 1</w:t>
      </w:r>
    </w:p>
    <w:p w14:paraId="53F3CA53" w14:textId="77777777" w:rsidR="00E75814" w:rsidRPr="00B66333" w:rsidRDefault="00E75814" w:rsidP="00E75814">
      <w:pPr>
        <w:rPr>
          <w:rFonts w:ascii="Segoe UI" w:hAnsi="Segoe UI" w:cs="Segoe UI"/>
          <w:sz w:val="22"/>
          <w:szCs w:val="22"/>
          <w:lang w:val="en-GB"/>
        </w:rPr>
      </w:pPr>
      <w:r w:rsidRPr="00B66333">
        <w:rPr>
          <w:rFonts w:ascii="Segoe UI" w:hAnsi="Segoe UI" w:cs="Segoe UI"/>
          <w:sz w:val="22"/>
          <w:szCs w:val="22"/>
          <w:lang w:val="en-GB"/>
        </w:rPr>
        <w:t>Taxis are available from outside the station</w:t>
      </w:r>
    </w:p>
    <w:p w14:paraId="03F1BD2F" w14:textId="08A9EE3B" w:rsidR="00024A89" w:rsidRPr="00B66333" w:rsidRDefault="00024A89">
      <w:pPr>
        <w:jc w:val="both"/>
        <w:outlineLvl w:val="0"/>
        <w:rPr>
          <w:rFonts w:ascii="Segoe UI" w:hAnsi="Segoe UI" w:cs="Segoe UI"/>
          <w:b/>
          <w:sz w:val="22"/>
          <w:szCs w:val="22"/>
        </w:rPr>
      </w:pPr>
    </w:p>
    <w:p w14:paraId="72E9C8A0" w14:textId="271945C7" w:rsidR="00211EF4" w:rsidRPr="00B66333" w:rsidRDefault="00FA32EF" w:rsidP="00A67645">
      <w:pPr>
        <w:jc w:val="center"/>
        <w:outlineLvl w:val="0"/>
        <w:rPr>
          <w:rFonts w:ascii="Segoe UI" w:hAnsi="Segoe UI" w:cs="Segoe UI"/>
          <w:b/>
          <w:sz w:val="22"/>
          <w:szCs w:val="22"/>
        </w:rPr>
      </w:pPr>
      <w:r w:rsidRPr="00B66333">
        <w:rPr>
          <w:rFonts w:ascii="Segoe UI" w:hAnsi="Segoe UI" w:cs="Segoe UI"/>
          <w:b/>
          <w:sz w:val="22"/>
          <w:szCs w:val="22"/>
          <w:u w:val="single"/>
        </w:rPr>
        <w:t>VISITORS TO</w:t>
      </w:r>
      <w:r w:rsidR="00211EF4" w:rsidRPr="00B66333">
        <w:rPr>
          <w:rFonts w:ascii="Segoe UI" w:hAnsi="Segoe UI" w:cs="Segoe UI"/>
          <w:b/>
          <w:sz w:val="22"/>
          <w:szCs w:val="22"/>
          <w:u w:val="single"/>
        </w:rPr>
        <w:t xml:space="preserve"> </w:t>
      </w:r>
      <w:r w:rsidR="00332F0B" w:rsidRPr="00B66333">
        <w:rPr>
          <w:rFonts w:ascii="Segoe UI" w:hAnsi="Segoe UI" w:cs="Segoe UI"/>
          <w:b/>
          <w:sz w:val="22"/>
          <w:szCs w:val="22"/>
          <w:u w:val="single"/>
        </w:rPr>
        <w:t>WHITLEY OFFICE</w:t>
      </w:r>
    </w:p>
    <w:p w14:paraId="0DC29EBC" w14:textId="77777777" w:rsidR="00211EF4" w:rsidRPr="00B66333" w:rsidRDefault="00211EF4" w:rsidP="00211EF4">
      <w:pPr>
        <w:rPr>
          <w:rFonts w:ascii="Segoe UI" w:hAnsi="Segoe UI" w:cs="Segoe UI"/>
          <w:b/>
          <w:sz w:val="22"/>
          <w:szCs w:val="22"/>
          <w:u w:val="single"/>
        </w:rPr>
      </w:pPr>
    </w:p>
    <w:p w14:paraId="7E504877" w14:textId="0FF4049B" w:rsidR="00211EF4" w:rsidRPr="00B66333" w:rsidRDefault="00211EF4" w:rsidP="00211EF4">
      <w:pPr>
        <w:rPr>
          <w:rFonts w:ascii="Segoe UI" w:hAnsi="Segoe UI" w:cs="Segoe UI"/>
          <w:sz w:val="22"/>
          <w:szCs w:val="22"/>
        </w:rPr>
      </w:pPr>
      <w:r w:rsidRPr="00B66333">
        <w:rPr>
          <w:rFonts w:ascii="Segoe UI" w:hAnsi="Segoe UI" w:cs="Segoe UI"/>
          <w:sz w:val="22"/>
          <w:szCs w:val="22"/>
        </w:rPr>
        <w:t xml:space="preserve">Please be aware that there </w:t>
      </w:r>
      <w:r w:rsidR="007B5E50" w:rsidRPr="00B66333">
        <w:rPr>
          <w:rFonts w:ascii="Segoe UI" w:hAnsi="Segoe UI" w:cs="Segoe UI"/>
          <w:sz w:val="22"/>
          <w:szCs w:val="22"/>
        </w:rPr>
        <w:t>are limited parking spaces</w:t>
      </w:r>
      <w:r w:rsidR="00A67645">
        <w:rPr>
          <w:rFonts w:ascii="Segoe UI" w:hAnsi="Segoe UI" w:cs="Segoe UI"/>
          <w:sz w:val="22"/>
          <w:szCs w:val="22"/>
        </w:rPr>
        <w:t xml:space="preserve"> onsite. A</w:t>
      </w:r>
      <w:r w:rsidR="0093564C" w:rsidRPr="00B66333">
        <w:rPr>
          <w:rFonts w:ascii="Segoe UI" w:hAnsi="Segoe UI" w:cs="Segoe UI"/>
          <w:sz w:val="22"/>
          <w:szCs w:val="22"/>
        </w:rPr>
        <w:t xml:space="preserve"> visitor space </w:t>
      </w:r>
      <w:r w:rsidR="00A67645">
        <w:rPr>
          <w:rFonts w:ascii="Segoe UI" w:hAnsi="Segoe UI" w:cs="Segoe UI"/>
          <w:sz w:val="22"/>
          <w:szCs w:val="22"/>
        </w:rPr>
        <w:t>will b</w:t>
      </w:r>
      <w:r w:rsidR="0093564C" w:rsidRPr="00B66333">
        <w:rPr>
          <w:rFonts w:ascii="Segoe UI" w:hAnsi="Segoe UI" w:cs="Segoe UI"/>
          <w:sz w:val="22"/>
          <w:szCs w:val="22"/>
        </w:rPr>
        <w:t xml:space="preserve">e allocated </w:t>
      </w:r>
      <w:r w:rsidR="00A67645">
        <w:rPr>
          <w:rFonts w:ascii="Segoe UI" w:hAnsi="Segoe UI" w:cs="Segoe UI"/>
          <w:sz w:val="22"/>
          <w:szCs w:val="22"/>
        </w:rPr>
        <w:t>to you (</w:t>
      </w:r>
      <w:r w:rsidR="0093564C" w:rsidRPr="00B66333">
        <w:rPr>
          <w:rFonts w:ascii="Segoe UI" w:hAnsi="Segoe UI" w:cs="Segoe UI"/>
          <w:sz w:val="22"/>
          <w:szCs w:val="22"/>
        </w:rPr>
        <w:t>if available</w:t>
      </w:r>
      <w:r w:rsidR="00A67645">
        <w:rPr>
          <w:rFonts w:ascii="Segoe UI" w:hAnsi="Segoe UI" w:cs="Segoe UI"/>
          <w:sz w:val="22"/>
          <w:szCs w:val="22"/>
        </w:rPr>
        <w:t>) on your visitor booking confirmation</w:t>
      </w:r>
      <w:r w:rsidRPr="00B66333">
        <w:rPr>
          <w:rFonts w:ascii="Segoe UI" w:hAnsi="Segoe UI" w:cs="Segoe UI"/>
          <w:sz w:val="22"/>
          <w:szCs w:val="22"/>
        </w:rPr>
        <w:t>.</w:t>
      </w:r>
      <w:r w:rsidR="0093564C" w:rsidRPr="00B66333">
        <w:rPr>
          <w:rFonts w:ascii="Segoe UI" w:hAnsi="Segoe UI" w:cs="Segoe UI"/>
          <w:sz w:val="22"/>
          <w:szCs w:val="22"/>
        </w:rPr>
        <w:t xml:space="preserve">  Alternative parking can be found offsite near to the Whitley Office. </w:t>
      </w:r>
      <w:r w:rsidRPr="00B66333">
        <w:rPr>
          <w:rFonts w:ascii="Segoe UI" w:hAnsi="Segoe UI" w:cs="Segoe UI"/>
          <w:sz w:val="22"/>
          <w:szCs w:val="22"/>
        </w:rPr>
        <w:t xml:space="preserve"> </w:t>
      </w:r>
      <w:r w:rsidR="004402C5" w:rsidRPr="00B66333">
        <w:rPr>
          <w:rFonts w:ascii="Segoe UI" w:hAnsi="Segoe UI" w:cs="Segoe UI"/>
          <w:sz w:val="22"/>
          <w:szCs w:val="22"/>
        </w:rPr>
        <w:t xml:space="preserve">Please speak to your host about this if you have not been allocated a space. </w:t>
      </w:r>
    </w:p>
    <w:p w14:paraId="70293FC4" w14:textId="77777777" w:rsidR="00332F0B" w:rsidRPr="00B66333" w:rsidRDefault="00332F0B" w:rsidP="00332F0B">
      <w:pPr>
        <w:rPr>
          <w:rFonts w:ascii="Segoe UI" w:hAnsi="Segoe UI" w:cs="Segoe UI"/>
          <w:sz w:val="22"/>
          <w:szCs w:val="22"/>
        </w:rPr>
      </w:pPr>
    </w:p>
    <w:p w14:paraId="684DDF8B" w14:textId="61FDBA83" w:rsidR="00332F0B" w:rsidRPr="00B66333" w:rsidRDefault="00332F0B" w:rsidP="00332F0B">
      <w:pPr>
        <w:rPr>
          <w:rFonts w:ascii="Segoe UI" w:hAnsi="Segoe UI" w:cs="Segoe UI"/>
          <w:b/>
          <w:vanish/>
          <w:sz w:val="22"/>
          <w:szCs w:val="22"/>
          <w:u w:val="single"/>
          <w:specVanish/>
        </w:rPr>
      </w:pPr>
      <w:r w:rsidRPr="00B66333">
        <w:rPr>
          <w:rFonts w:ascii="Segoe UI" w:hAnsi="Segoe UI" w:cs="Segoe UI"/>
          <w:sz w:val="22"/>
          <w:szCs w:val="22"/>
        </w:rPr>
        <w:t xml:space="preserve">On arrival at Building 3000C, please park in </w:t>
      </w:r>
      <w:r w:rsidR="00A67645">
        <w:rPr>
          <w:rFonts w:ascii="Segoe UI" w:hAnsi="Segoe UI" w:cs="Segoe UI"/>
          <w:sz w:val="22"/>
          <w:szCs w:val="22"/>
        </w:rPr>
        <w:t>your</w:t>
      </w:r>
      <w:r w:rsidRPr="00B66333">
        <w:rPr>
          <w:rFonts w:ascii="Segoe UI" w:hAnsi="Segoe UI" w:cs="Segoe UI"/>
          <w:sz w:val="22"/>
          <w:szCs w:val="22"/>
        </w:rPr>
        <w:t xml:space="preserve"> allocated Lockheed Martin visitor space identified by a green LHM sign and</w:t>
      </w:r>
      <w:r w:rsidR="00A67645">
        <w:rPr>
          <w:rFonts w:ascii="Segoe UI" w:hAnsi="Segoe UI" w:cs="Segoe UI"/>
          <w:sz w:val="22"/>
          <w:szCs w:val="22"/>
        </w:rPr>
        <w:t xml:space="preserve"> bay n</w:t>
      </w:r>
      <w:r w:rsidRPr="00B66333">
        <w:rPr>
          <w:rFonts w:ascii="Segoe UI" w:hAnsi="Segoe UI" w:cs="Segoe UI"/>
          <w:sz w:val="22"/>
          <w:szCs w:val="22"/>
        </w:rPr>
        <w:t xml:space="preserve">umber. </w:t>
      </w:r>
      <w:r w:rsidR="00A67645">
        <w:rPr>
          <w:rFonts w:ascii="Segoe UI" w:hAnsi="Segoe UI" w:cs="Segoe UI"/>
          <w:sz w:val="22"/>
          <w:szCs w:val="22"/>
        </w:rPr>
        <w:t>V</w:t>
      </w:r>
      <w:r w:rsidRPr="00B66333">
        <w:rPr>
          <w:rFonts w:ascii="Segoe UI" w:hAnsi="Segoe UI" w:cs="Segoe UI"/>
          <w:sz w:val="22"/>
          <w:szCs w:val="22"/>
        </w:rPr>
        <w:t xml:space="preserve">isitor spaces are located to the right as you come through the first car park barrier. </w:t>
      </w:r>
    </w:p>
    <w:p w14:paraId="0F7B4138" w14:textId="77777777" w:rsidR="00A67645" w:rsidRDefault="00332F0B" w:rsidP="00332F0B">
      <w:pPr>
        <w:rPr>
          <w:rFonts w:ascii="Segoe UI" w:hAnsi="Segoe UI" w:cs="Segoe UI"/>
          <w:sz w:val="22"/>
          <w:szCs w:val="22"/>
        </w:rPr>
      </w:pPr>
      <w:r w:rsidRPr="00B66333">
        <w:rPr>
          <w:rFonts w:ascii="Segoe UI" w:hAnsi="Segoe UI" w:cs="Segoe UI"/>
          <w:sz w:val="22"/>
          <w:szCs w:val="22"/>
        </w:rPr>
        <w:t xml:space="preserve"> </w:t>
      </w:r>
    </w:p>
    <w:p w14:paraId="372B432C" w14:textId="77777777" w:rsidR="00A67645" w:rsidRDefault="00A67645" w:rsidP="00332F0B">
      <w:pPr>
        <w:rPr>
          <w:rFonts w:ascii="Segoe UI" w:hAnsi="Segoe UI" w:cs="Segoe UI"/>
          <w:sz w:val="22"/>
          <w:szCs w:val="22"/>
        </w:rPr>
      </w:pPr>
    </w:p>
    <w:p w14:paraId="0E85B6E2" w14:textId="41E1B9C9" w:rsidR="00332F0B" w:rsidRPr="00B66333" w:rsidRDefault="00332F0B" w:rsidP="00332F0B">
      <w:pPr>
        <w:rPr>
          <w:rFonts w:ascii="Segoe UI" w:hAnsi="Segoe UI" w:cs="Segoe UI"/>
          <w:sz w:val="22"/>
          <w:szCs w:val="22"/>
        </w:rPr>
      </w:pPr>
      <w:r w:rsidRPr="00B66333">
        <w:rPr>
          <w:rFonts w:ascii="Segoe UI" w:hAnsi="Segoe UI" w:cs="Segoe UI"/>
          <w:sz w:val="22"/>
          <w:szCs w:val="22"/>
        </w:rPr>
        <w:t xml:space="preserve">After parking, please report to building 3000C reception where your host will be notified of your </w:t>
      </w:r>
      <w:r w:rsidRPr="00B66333">
        <w:rPr>
          <w:rFonts w:ascii="Segoe UI" w:hAnsi="Segoe UI" w:cs="Segoe UI"/>
          <w:sz w:val="22"/>
          <w:szCs w:val="22"/>
        </w:rPr>
        <w:lastRenderedPageBreak/>
        <w:t>arrival</w:t>
      </w:r>
      <w:r w:rsidR="00A67645">
        <w:rPr>
          <w:rFonts w:ascii="Segoe UI" w:hAnsi="Segoe UI" w:cs="Segoe UI"/>
          <w:sz w:val="22"/>
          <w:szCs w:val="22"/>
        </w:rPr>
        <w:t xml:space="preserve"> and y</w:t>
      </w:r>
      <w:r w:rsidRPr="00B66333">
        <w:rPr>
          <w:rFonts w:ascii="Segoe UI" w:hAnsi="Segoe UI" w:cs="Segoe UI"/>
          <w:sz w:val="22"/>
          <w:szCs w:val="22"/>
        </w:rPr>
        <w:t xml:space="preserve">ou will be provided with a green visitor parking pass which must be displayed on the dashboard of your vehicle. </w:t>
      </w:r>
    </w:p>
    <w:p w14:paraId="34FF678D" w14:textId="5D97632F" w:rsidR="00211EF4" w:rsidRDefault="00211EF4" w:rsidP="00211EF4">
      <w:pPr>
        <w:rPr>
          <w:rFonts w:ascii="Calibri" w:hAnsi="Calibri" w:cs="Calibri"/>
          <w:sz w:val="22"/>
          <w:szCs w:val="22"/>
        </w:rPr>
      </w:pPr>
    </w:p>
    <w:p w14:paraId="1E656CE2" w14:textId="1FFCEFFA" w:rsidR="00CF46BC" w:rsidRPr="00B66333" w:rsidRDefault="00211EF4" w:rsidP="00211EF4">
      <w:pPr>
        <w:rPr>
          <w:rFonts w:ascii="Segoe UI" w:hAnsi="Segoe UI" w:cs="Segoe UI"/>
          <w:sz w:val="22"/>
          <w:szCs w:val="22"/>
        </w:rPr>
      </w:pPr>
      <w:r w:rsidRPr="00B66333">
        <w:rPr>
          <w:rFonts w:ascii="Segoe UI" w:hAnsi="Segoe UI" w:cs="Segoe UI"/>
          <w:sz w:val="22"/>
          <w:szCs w:val="22"/>
        </w:rPr>
        <w:t xml:space="preserve">If </w:t>
      </w:r>
      <w:r w:rsidR="00E5494D" w:rsidRPr="00B66333">
        <w:rPr>
          <w:rFonts w:ascii="Segoe UI" w:hAnsi="Segoe UI" w:cs="Segoe UI"/>
          <w:sz w:val="22"/>
          <w:szCs w:val="22"/>
        </w:rPr>
        <w:t xml:space="preserve">building </w:t>
      </w:r>
      <w:r w:rsidR="002E2BDA" w:rsidRPr="00B66333">
        <w:rPr>
          <w:rFonts w:ascii="Segoe UI" w:hAnsi="Segoe UI" w:cs="Segoe UI"/>
          <w:sz w:val="22"/>
          <w:szCs w:val="22"/>
        </w:rPr>
        <w:t>reception is unmanned</w:t>
      </w:r>
      <w:r w:rsidRPr="00B66333">
        <w:rPr>
          <w:rFonts w:ascii="Segoe UI" w:hAnsi="Segoe UI" w:cs="Segoe UI"/>
          <w:sz w:val="22"/>
          <w:szCs w:val="22"/>
        </w:rPr>
        <w:t>,</w:t>
      </w:r>
      <w:r w:rsidR="00332F0B" w:rsidRPr="00B66333">
        <w:rPr>
          <w:rFonts w:ascii="Segoe UI" w:hAnsi="Segoe UI" w:cs="Segoe UI"/>
          <w:sz w:val="22"/>
          <w:szCs w:val="22"/>
        </w:rPr>
        <w:t xml:space="preserve"> please go to Building B where security is </w:t>
      </w:r>
      <w:r w:rsidR="00A67645" w:rsidRPr="00B66333">
        <w:rPr>
          <w:rFonts w:ascii="Segoe UI" w:hAnsi="Segoe UI" w:cs="Segoe UI"/>
          <w:sz w:val="22"/>
          <w:szCs w:val="22"/>
        </w:rPr>
        <w:t>located,</w:t>
      </w:r>
      <w:r w:rsidR="00332F0B" w:rsidRPr="00B66333">
        <w:rPr>
          <w:rFonts w:ascii="Segoe UI" w:hAnsi="Segoe UI" w:cs="Segoe UI"/>
          <w:sz w:val="22"/>
          <w:szCs w:val="22"/>
        </w:rPr>
        <w:t xml:space="preserve"> and they</w:t>
      </w:r>
      <w:r w:rsidR="007C7FC1" w:rsidRPr="00B66333">
        <w:rPr>
          <w:rFonts w:ascii="Segoe UI" w:hAnsi="Segoe UI" w:cs="Segoe UI"/>
          <w:sz w:val="22"/>
          <w:szCs w:val="22"/>
        </w:rPr>
        <w:t xml:space="preserve"> will</w:t>
      </w:r>
      <w:r w:rsidR="00332F0B" w:rsidRPr="00B66333">
        <w:rPr>
          <w:rFonts w:ascii="Segoe UI" w:hAnsi="Segoe UI" w:cs="Segoe UI"/>
          <w:sz w:val="22"/>
          <w:szCs w:val="22"/>
        </w:rPr>
        <w:t xml:space="preserve"> notify us </w:t>
      </w:r>
      <w:r w:rsidR="007C7FC1" w:rsidRPr="00B66333">
        <w:rPr>
          <w:rFonts w:ascii="Segoe UI" w:hAnsi="Segoe UI" w:cs="Segoe UI"/>
          <w:sz w:val="22"/>
          <w:szCs w:val="22"/>
        </w:rPr>
        <w:t>of your arrival</w:t>
      </w:r>
      <w:r w:rsidR="00332F0B" w:rsidRPr="00B66333">
        <w:rPr>
          <w:rFonts w:ascii="Segoe UI" w:hAnsi="Segoe UI" w:cs="Segoe UI"/>
          <w:sz w:val="22"/>
          <w:szCs w:val="22"/>
        </w:rPr>
        <w:t xml:space="preserve">. </w:t>
      </w:r>
      <w:r w:rsidRPr="00B66333">
        <w:rPr>
          <w:rFonts w:ascii="Segoe UI" w:hAnsi="Segoe UI" w:cs="Segoe UI"/>
          <w:sz w:val="22"/>
          <w:szCs w:val="22"/>
        </w:rPr>
        <w:t xml:space="preserve"> </w:t>
      </w:r>
    </w:p>
    <w:p w14:paraId="5A7B88EA" w14:textId="77777777" w:rsidR="00332F0B" w:rsidRPr="00B66333" w:rsidRDefault="00332F0B" w:rsidP="00B868C8">
      <w:pPr>
        <w:outlineLvl w:val="0"/>
        <w:rPr>
          <w:rFonts w:ascii="Segoe UI" w:hAnsi="Segoe UI" w:cs="Segoe UI"/>
          <w:b/>
          <w:sz w:val="22"/>
          <w:szCs w:val="22"/>
        </w:rPr>
      </w:pPr>
    </w:p>
    <w:p w14:paraId="16C7082A" w14:textId="7B60152A" w:rsidR="00B868C8" w:rsidRPr="00A67645" w:rsidRDefault="00B868C8" w:rsidP="00A67645">
      <w:pPr>
        <w:jc w:val="center"/>
        <w:outlineLvl w:val="0"/>
        <w:rPr>
          <w:rFonts w:ascii="Segoe UI" w:hAnsi="Segoe UI" w:cs="Segoe UI"/>
          <w:b/>
          <w:sz w:val="22"/>
          <w:szCs w:val="22"/>
          <w:u w:val="single"/>
        </w:rPr>
      </w:pPr>
      <w:r w:rsidRPr="00A67645">
        <w:rPr>
          <w:rFonts w:ascii="Segoe UI" w:hAnsi="Segoe UI" w:cs="Segoe UI"/>
          <w:b/>
          <w:sz w:val="22"/>
          <w:szCs w:val="22"/>
          <w:u w:val="single"/>
        </w:rPr>
        <w:t>EMERGENCY PROCEDURE</w:t>
      </w:r>
    </w:p>
    <w:p w14:paraId="3018EC03" w14:textId="77777777" w:rsidR="007C7FC1" w:rsidRPr="00B66333" w:rsidRDefault="007C7FC1" w:rsidP="00B868C8">
      <w:pPr>
        <w:outlineLvl w:val="0"/>
        <w:rPr>
          <w:rFonts w:ascii="Segoe UI" w:hAnsi="Segoe UI" w:cs="Segoe UI"/>
          <w:b/>
          <w:sz w:val="22"/>
          <w:szCs w:val="22"/>
        </w:rPr>
      </w:pPr>
    </w:p>
    <w:p w14:paraId="3A672644" w14:textId="43D6E0F6" w:rsidR="007C7FC1" w:rsidRPr="00B66333" w:rsidRDefault="00B868C8" w:rsidP="007C7FC1">
      <w:pPr>
        <w:rPr>
          <w:rFonts w:ascii="Segoe UI" w:hAnsi="Segoe UI" w:cs="Segoe UI"/>
          <w:b/>
          <w:sz w:val="22"/>
          <w:szCs w:val="22"/>
          <w:u w:val="single"/>
        </w:rPr>
      </w:pPr>
      <w:r w:rsidRPr="00B66333">
        <w:rPr>
          <w:rFonts w:ascii="Segoe UI" w:hAnsi="Segoe UI" w:cs="Segoe UI"/>
          <w:b/>
          <w:sz w:val="22"/>
          <w:szCs w:val="22"/>
        </w:rPr>
        <w:t xml:space="preserve">FIRE EVACUATION – Fire Alarm Test is every WEDNESDAY – </w:t>
      </w:r>
      <w:r w:rsidR="00332F0B" w:rsidRPr="00B66333">
        <w:rPr>
          <w:rFonts w:ascii="Segoe UI" w:hAnsi="Segoe UI" w:cs="Segoe UI"/>
          <w:b/>
          <w:sz w:val="22"/>
          <w:szCs w:val="22"/>
        </w:rPr>
        <w:t>09.30</w:t>
      </w:r>
      <w:r w:rsidR="00A67645" w:rsidRPr="00B66333">
        <w:rPr>
          <w:rFonts w:ascii="Segoe UI" w:hAnsi="Segoe UI" w:cs="Segoe UI"/>
          <w:b/>
          <w:sz w:val="22"/>
          <w:szCs w:val="22"/>
        </w:rPr>
        <w:t>AM</w:t>
      </w:r>
      <w:r w:rsidR="00A67645" w:rsidRPr="00B66333">
        <w:rPr>
          <w:rFonts w:ascii="Segoe UI" w:hAnsi="Segoe UI" w:cs="Segoe UI"/>
          <w:sz w:val="22"/>
          <w:szCs w:val="22"/>
        </w:rPr>
        <w:t xml:space="preserve"> -</w:t>
      </w:r>
      <w:r w:rsidR="007C7FC1" w:rsidRPr="00B66333">
        <w:rPr>
          <w:rFonts w:ascii="Segoe UI" w:hAnsi="Segoe UI" w:cs="Segoe UI"/>
          <w:sz w:val="22"/>
          <w:szCs w:val="22"/>
        </w:rPr>
        <w:t xml:space="preserve"> You do not need to react until instructed to by a member of the fire warden team. </w:t>
      </w:r>
    </w:p>
    <w:p w14:paraId="6C90EC20" w14:textId="4EAB0CC3" w:rsidR="00B868C8" w:rsidRPr="00B66333" w:rsidRDefault="00B868C8" w:rsidP="00B868C8">
      <w:pPr>
        <w:outlineLvl w:val="0"/>
        <w:rPr>
          <w:rFonts w:ascii="Segoe UI" w:hAnsi="Segoe UI" w:cs="Segoe UI"/>
          <w:b/>
          <w:sz w:val="22"/>
          <w:szCs w:val="22"/>
        </w:rPr>
      </w:pPr>
    </w:p>
    <w:p w14:paraId="64044AC2" w14:textId="432D9A8A" w:rsidR="00B868C8" w:rsidRPr="00B66333" w:rsidRDefault="00B868C8" w:rsidP="00B868C8">
      <w:pPr>
        <w:tabs>
          <w:tab w:val="left" w:pos="2160"/>
          <w:tab w:val="left" w:pos="7020"/>
        </w:tabs>
        <w:rPr>
          <w:rFonts w:ascii="Segoe UI" w:hAnsi="Segoe UI" w:cs="Segoe UI"/>
          <w:sz w:val="22"/>
          <w:szCs w:val="22"/>
        </w:rPr>
      </w:pPr>
      <w:r w:rsidRPr="00B66333">
        <w:rPr>
          <w:rFonts w:ascii="Segoe UI" w:hAnsi="Segoe UI" w:cs="Segoe UI"/>
          <w:sz w:val="22"/>
          <w:szCs w:val="22"/>
        </w:rPr>
        <w:t xml:space="preserve">Please familiarise yourself with the location of all Fire Exits, </w:t>
      </w:r>
      <w:r w:rsidR="00A67645">
        <w:rPr>
          <w:rFonts w:ascii="Segoe UI" w:hAnsi="Segoe UI" w:cs="Segoe UI"/>
          <w:sz w:val="22"/>
          <w:szCs w:val="22"/>
        </w:rPr>
        <w:t>specifically</w:t>
      </w:r>
      <w:r w:rsidRPr="00B66333">
        <w:rPr>
          <w:rFonts w:ascii="Segoe UI" w:hAnsi="Segoe UI" w:cs="Segoe UI"/>
          <w:sz w:val="22"/>
          <w:szCs w:val="22"/>
        </w:rPr>
        <w:t>, the one nearest to where you sit.</w:t>
      </w:r>
    </w:p>
    <w:p w14:paraId="156ABD1D" w14:textId="77777777" w:rsidR="007C7FC1" w:rsidRDefault="007C7FC1">
      <w:pPr>
        <w:jc w:val="both"/>
        <w:outlineLvl w:val="0"/>
        <w:rPr>
          <w:rFonts w:ascii="Arial" w:hAnsi="Arial" w:cs="Arial"/>
          <w:b/>
          <w:noProof/>
          <w:sz w:val="22"/>
          <w:szCs w:val="22"/>
          <w:lang w:val="en-GB" w:eastAsia="en-GB"/>
        </w:rPr>
      </w:pPr>
    </w:p>
    <w:p w14:paraId="1EBFB889" w14:textId="6C8ED9DC" w:rsidR="00B868C8" w:rsidRPr="004863D2" w:rsidRDefault="00332F0B" w:rsidP="004863D2">
      <w:pPr>
        <w:jc w:val="both"/>
        <w:outlineLvl w:val="0"/>
        <w:rPr>
          <w:rFonts w:ascii="Arial" w:hAnsi="Arial" w:cs="Arial"/>
          <w:b/>
          <w:sz w:val="22"/>
          <w:szCs w:val="22"/>
        </w:rPr>
      </w:pPr>
      <w:r w:rsidRPr="00A417F9">
        <w:rPr>
          <w:noProof/>
        </w:rPr>
        <w:drawing>
          <wp:inline distT="0" distB="0" distL="0" distR="0" wp14:anchorId="68395B00" wp14:editId="39F7AC3C">
            <wp:extent cx="6106160" cy="4485939"/>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62375" cy="4527238"/>
                    </a:xfrm>
                    <a:prstGeom prst="rect">
                      <a:avLst/>
                    </a:prstGeom>
                    <a:noFill/>
                    <a:ln>
                      <a:noFill/>
                    </a:ln>
                  </pic:spPr>
                </pic:pic>
              </a:graphicData>
            </a:graphic>
          </wp:inline>
        </w:drawing>
      </w:r>
    </w:p>
    <w:p w14:paraId="5DA18EBF" w14:textId="6D973AE8" w:rsidR="004863D2" w:rsidRDefault="00B868C8" w:rsidP="00B868C8">
      <w:pPr>
        <w:outlineLvl w:val="0"/>
        <w:rPr>
          <w:rFonts w:ascii="Calibri" w:hAnsi="Calibri" w:cs="Calibri"/>
          <w:sz w:val="22"/>
          <w:szCs w:val="22"/>
        </w:rPr>
      </w:pPr>
      <w:r w:rsidRPr="00B66333">
        <w:rPr>
          <w:rFonts w:ascii="Calibri" w:hAnsi="Calibri" w:cs="Calibri"/>
          <w:sz w:val="22"/>
          <w:szCs w:val="22"/>
        </w:rPr>
        <w:t>If you discover a FIRE, please raise the alarm by going to your neatest fire alarm call point and activate it immediately by breaking the glass. The Fire Alarm will sound continuously, please make your way to the nearest fire exit</w:t>
      </w:r>
      <w:r w:rsidR="004402C5" w:rsidRPr="00B66333">
        <w:rPr>
          <w:rFonts w:ascii="Calibri" w:hAnsi="Calibri" w:cs="Calibri"/>
          <w:sz w:val="22"/>
          <w:szCs w:val="22"/>
        </w:rPr>
        <w:t xml:space="preserve"> or as directed by the Fire Warden</w:t>
      </w:r>
      <w:r w:rsidRPr="00B66333">
        <w:rPr>
          <w:rFonts w:ascii="Calibri" w:hAnsi="Calibri" w:cs="Calibri"/>
          <w:sz w:val="22"/>
          <w:szCs w:val="22"/>
        </w:rPr>
        <w:t>.  Please remain with your host and follow them to</w:t>
      </w:r>
      <w:r w:rsidR="004402C5" w:rsidRPr="00B66333">
        <w:rPr>
          <w:rFonts w:ascii="Calibri" w:hAnsi="Calibri" w:cs="Calibri"/>
          <w:sz w:val="22"/>
          <w:szCs w:val="22"/>
        </w:rPr>
        <w:t xml:space="preserve"> the</w:t>
      </w:r>
      <w:r w:rsidRPr="00B66333">
        <w:rPr>
          <w:rFonts w:ascii="Calibri" w:hAnsi="Calibri" w:cs="Calibri"/>
          <w:sz w:val="22"/>
          <w:szCs w:val="22"/>
        </w:rPr>
        <w:t xml:space="preserve"> muster point and await further instructions.  </w:t>
      </w:r>
    </w:p>
    <w:p w14:paraId="5DBBD090" w14:textId="77777777" w:rsidR="00A67645" w:rsidRDefault="00A67645" w:rsidP="00B868C8">
      <w:pPr>
        <w:outlineLvl w:val="0"/>
        <w:rPr>
          <w:rFonts w:ascii="Calibri" w:hAnsi="Calibri" w:cs="Calibri"/>
          <w:sz w:val="22"/>
          <w:szCs w:val="22"/>
        </w:rPr>
      </w:pPr>
    </w:p>
    <w:p w14:paraId="3C1712B9" w14:textId="2FDA1D44" w:rsidR="00B868C8" w:rsidRPr="00B66333" w:rsidRDefault="00B868C8" w:rsidP="004863D2">
      <w:pPr>
        <w:jc w:val="center"/>
        <w:outlineLvl w:val="0"/>
        <w:rPr>
          <w:rFonts w:ascii="Calibri" w:hAnsi="Calibri" w:cs="Calibri"/>
          <w:sz w:val="22"/>
          <w:szCs w:val="22"/>
          <w:u w:val="single"/>
        </w:rPr>
      </w:pPr>
      <w:r w:rsidRPr="00B66333">
        <w:rPr>
          <w:rFonts w:ascii="Calibri" w:hAnsi="Calibri" w:cs="Calibri"/>
          <w:color w:val="FF0000"/>
          <w:sz w:val="22"/>
          <w:szCs w:val="22"/>
          <w:u w:val="single"/>
        </w:rPr>
        <w:t>Do not use the lifts</w:t>
      </w:r>
      <w:r w:rsidR="004402C5" w:rsidRPr="00B66333">
        <w:rPr>
          <w:rFonts w:ascii="Calibri" w:hAnsi="Calibri" w:cs="Calibri"/>
          <w:color w:val="FF0000"/>
          <w:sz w:val="22"/>
          <w:szCs w:val="22"/>
          <w:u w:val="single"/>
        </w:rPr>
        <w:t xml:space="preserve">, </w:t>
      </w:r>
      <w:proofErr w:type="gramStart"/>
      <w:r w:rsidR="004402C5" w:rsidRPr="00B66333">
        <w:rPr>
          <w:rFonts w:ascii="Calibri" w:hAnsi="Calibri" w:cs="Calibri"/>
          <w:color w:val="FF0000"/>
          <w:sz w:val="22"/>
          <w:szCs w:val="22"/>
          <w:u w:val="single"/>
        </w:rPr>
        <w:t>Do</w:t>
      </w:r>
      <w:proofErr w:type="gramEnd"/>
      <w:r w:rsidR="004402C5" w:rsidRPr="00B66333">
        <w:rPr>
          <w:rFonts w:ascii="Calibri" w:hAnsi="Calibri" w:cs="Calibri"/>
          <w:color w:val="FF0000"/>
          <w:sz w:val="22"/>
          <w:szCs w:val="22"/>
          <w:u w:val="single"/>
        </w:rPr>
        <w:t xml:space="preserve"> not carry drinks, Do not smoke, Do not use mobile telephones</w:t>
      </w:r>
    </w:p>
    <w:p w14:paraId="2ADE903F" w14:textId="77777777" w:rsidR="007C7FC1" w:rsidRDefault="007C7FC1" w:rsidP="008B6B66">
      <w:pPr>
        <w:outlineLvl w:val="0"/>
        <w:rPr>
          <w:rFonts w:ascii="Calibri" w:hAnsi="Calibri" w:cs="Calibri"/>
          <w:b/>
          <w:sz w:val="22"/>
          <w:szCs w:val="22"/>
        </w:rPr>
      </w:pPr>
    </w:p>
    <w:p w14:paraId="4380A269" w14:textId="37509807" w:rsidR="008B6B66" w:rsidRPr="004863D2" w:rsidRDefault="008B6B66" w:rsidP="008B6B66">
      <w:pPr>
        <w:outlineLvl w:val="0"/>
        <w:rPr>
          <w:rFonts w:ascii="Segoe UI" w:hAnsi="Segoe UI" w:cs="Segoe UI"/>
          <w:b/>
          <w:sz w:val="22"/>
          <w:szCs w:val="22"/>
        </w:rPr>
      </w:pPr>
      <w:r w:rsidRPr="004863D2">
        <w:rPr>
          <w:rFonts w:ascii="Segoe UI" w:hAnsi="Segoe UI" w:cs="Segoe UI"/>
          <w:b/>
          <w:sz w:val="22"/>
          <w:szCs w:val="22"/>
        </w:rPr>
        <w:t>MOBILE TECHNOLOGY</w:t>
      </w:r>
    </w:p>
    <w:p w14:paraId="38E37A8D" w14:textId="77777777" w:rsidR="008B6B66" w:rsidRPr="004863D2" w:rsidRDefault="008B6B66" w:rsidP="008B6B66">
      <w:pPr>
        <w:outlineLvl w:val="0"/>
        <w:rPr>
          <w:rFonts w:ascii="Segoe UI" w:hAnsi="Segoe UI" w:cs="Segoe UI"/>
          <w:sz w:val="22"/>
          <w:szCs w:val="22"/>
        </w:rPr>
      </w:pPr>
      <w:r w:rsidRPr="004863D2">
        <w:rPr>
          <w:rFonts w:ascii="Segoe UI" w:hAnsi="Segoe UI" w:cs="Segoe UI"/>
          <w:sz w:val="22"/>
          <w:szCs w:val="22"/>
        </w:rPr>
        <w:t>Non-LMUK equipment / devices may not be connected to the Lockheed Martin UK (LMUK) LAN.</w:t>
      </w:r>
    </w:p>
    <w:p w14:paraId="09E135FD" w14:textId="77777777" w:rsidR="008B6B66" w:rsidRPr="004863D2" w:rsidRDefault="008B6B66" w:rsidP="008B6B66">
      <w:pPr>
        <w:outlineLvl w:val="0"/>
        <w:rPr>
          <w:rFonts w:ascii="Segoe UI" w:hAnsi="Segoe UI" w:cs="Segoe UI"/>
          <w:sz w:val="22"/>
          <w:szCs w:val="22"/>
        </w:rPr>
      </w:pPr>
      <w:r w:rsidRPr="004863D2">
        <w:rPr>
          <w:rFonts w:ascii="Segoe UI" w:hAnsi="Segoe UI" w:cs="Segoe UI"/>
          <w:sz w:val="22"/>
          <w:szCs w:val="22"/>
        </w:rPr>
        <w:t> </w:t>
      </w:r>
    </w:p>
    <w:p w14:paraId="1FE0D852" w14:textId="77777777" w:rsidR="001872FE" w:rsidRPr="004863D2" w:rsidRDefault="001872FE" w:rsidP="001872FE">
      <w:pPr>
        <w:outlineLvl w:val="0"/>
        <w:rPr>
          <w:rFonts w:ascii="Segoe UI" w:hAnsi="Segoe UI" w:cs="Segoe UI"/>
          <w:b/>
          <w:sz w:val="22"/>
          <w:szCs w:val="22"/>
        </w:rPr>
      </w:pPr>
      <w:r w:rsidRPr="004863D2">
        <w:rPr>
          <w:rFonts w:ascii="Segoe UI" w:hAnsi="Segoe UI" w:cs="Segoe UI"/>
          <w:b/>
          <w:sz w:val="22"/>
          <w:szCs w:val="22"/>
        </w:rPr>
        <w:t>WI-FI CONNECTION</w:t>
      </w:r>
    </w:p>
    <w:p w14:paraId="0FD7781E" w14:textId="77777777" w:rsidR="001872FE" w:rsidRPr="004863D2" w:rsidRDefault="007B5E50" w:rsidP="001872FE">
      <w:pPr>
        <w:outlineLvl w:val="0"/>
        <w:rPr>
          <w:rFonts w:ascii="Segoe UI" w:hAnsi="Segoe UI" w:cs="Segoe UI"/>
          <w:sz w:val="22"/>
          <w:szCs w:val="22"/>
        </w:rPr>
      </w:pPr>
      <w:r w:rsidRPr="004863D2">
        <w:rPr>
          <w:rFonts w:ascii="Segoe UI" w:hAnsi="Segoe UI" w:cs="Segoe UI"/>
          <w:sz w:val="22"/>
          <w:szCs w:val="22"/>
        </w:rPr>
        <w:t xml:space="preserve">Your host will have to request for a password to access Wi-Fi connection. </w:t>
      </w:r>
    </w:p>
    <w:p w14:paraId="5827BE76" w14:textId="77777777" w:rsidR="001872FE" w:rsidRPr="004863D2" w:rsidRDefault="001872FE" w:rsidP="008B6B66">
      <w:pPr>
        <w:outlineLvl w:val="0"/>
        <w:rPr>
          <w:rFonts w:ascii="Segoe UI" w:hAnsi="Segoe UI" w:cs="Segoe UI"/>
          <w:b/>
          <w:sz w:val="22"/>
          <w:szCs w:val="22"/>
        </w:rPr>
      </w:pPr>
    </w:p>
    <w:p w14:paraId="07C28B1D" w14:textId="77777777" w:rsidR="008B6B66" w:rsidRPr="004863D2" w:rsidRDefault="008B6B66" w:rsidP="008B6B66">
      <w:pPr>
        <w:outlineLvl w:val="0"/>
        <w:rPr>
          <w:rFonts w:ascii="Segoe UI" w:hAnsi="Segoe UI" w:cs="Segoe UI"/>
          <w:b/>
          <w:sz w:val="22"/>
          <w:szCs w:val="22"/>
        </w:rPr>
      </w:pPr>
      <w:r w:rsidRPr="004863D2">
        <w:rPr>
          <w:rFonts w:ascii="Segoe UI" w:hAnsi="Segoe UI" w:cs="Segoe UI"/>
          <w:b/>
          <w:sz w:val="22"/>
          <w:szCs w:val="22"/>
        </w:rPr>
        <w:t>CAMERAS</w:t>
      </w:r>
      <w:r w:rsidR="008461FB" w:rsidRPr="004863D2">
        <w:rPr>
          <w:rFonts w:ascii="Segoe UI" w:hAnsi="Segoe UI" w:cs="Segoe UI"/>
          <w:b/>
          <w:sz w:val="22"/>
          <w:szCs w:val="22"/>
        </w:rPr>
        <w:t xml:space="preserve"> – NO PHOTOGRAPHY SITE</w:t>
      </w:r>
    </w:p>
    <w:p w14:paraId="4D5F8DA2" w14:textId="77777777" w:rsidR="008B6B66" w:rsidRPr="004863D2" w:rsidRDefault="008B6B66" w:rsidP="008B6B66">
      <w:pPr>
        <w:outlineLvl w:val="0"/>
        <w:rPr>
          <w:rFonts w:ascii="Segoe UI" w:hAnsi="Segoe UI" w:cs="Segoe UI"/>
          <w:sz w:val="22"/>
          <w:szCs w:val="22"/>
        </w:rPr>
      </w:pPr>
      <w:r w:rsidRPr="004863D2">
        <w:rPr>
          <w:rFonts w:ascii="Segoe UI" w:hAnsi="Segoe UI" w:cs="Segoe UI"/>
          <w:sz w:val="22"/>
          <w:szCs w:val="22"/>
        </w:rPr>
        <w:t>Only authorised users are permitted to take images on site.  Visitors are not permitted to take images unless properly authorised through LMUK Ltd site management and issued with a camera pass.</w:t>
      </w:r>
    </w:p>
    <w:p w14:paraId="79576366" w14:textId="093D0EF0" w:rsidR="007B5E50" w:rsidRPr="004863D2" w:rsidRDefault="008B6B66" w:rsidP="008B6B66">
      <w:pPr>
        <w:outlineLvl w:val="0"/>
        <w:rPr>
          <w:rFonts w:ascii="Segoe UI" w:hAnsi="Segoe UI" w:cs="Segoe UI"/>
          <w:b/>
          <w:sz w:val="22"/>
          <w:szCs w:val="22"/>
        </w:rPr>
      </w:pPr>
      <w:r w:rsidRPr="004863D2">
        <w:rPr>
          <w:rFonts w:ascii="Segoe UI" w:hAnsi="Segoe UI" w:cs="Segoe UI"/>
          <w:sz w:val="22"/>
          <w:szCs w:val="22"/>
        </w:rPr>
        <w:t> </w:t>
      </w:r>
    </w:p>
    <w:p w14:paraId="4FABF34E" w14:textId="77777777" w:rsidR="008B6B66" w:rsidRPr="004863D2" w:rsidRDefault="008B6B66" w:rsidP="008B6B66">
      <w:pPr>
        <w:outlineLvl w:val="0"/>
        <w:rPr>
          <w:rFonts w:ascii="Segoe UI" w:hAnsi="Segoe UI" w:cs="Segoe UI"/>
          <w:b/>
          <w:sz w:val="22"/>
          <w:szCs w:val="22"/>
        </w:rPr>
      </w:pPr>
      <w:r w:rsidRPr="004863D2">
        <w:rPr>
          <w:rFonts w:ascii="Segoe UI" w:hAnsi="Segoe UI" w:cs="Segoe UI"/>
          <w:b/>
          <w:sz w:val="22"/>
          <w:szCs w:val="22"/>
        </w:rPr>
        <w:t>USE OF IT SERVICES &amp; EQUIPMENT</w:t>
      </w:r>
    </w:p>
    <w:p w14:paraId="12A1E8B5" w14:textId="7E108C00" w:rsidR="008B6B66" w:rsidRDefault="008B6B66" w:rsidP="008B6B66">
      <w:pPr>
        <w:outlineLvl w:val="0"/>
        <w:rPr>
          <w:rFonts w:ascii="Segoe UI" w:hAnsi="Segoe UI" w:cs="Segoe UI"/>
          <w:sz w:val="22"/>
          <w:szCs w:val="22"/>
        </w:rPr>
      </w:pPr>
      <w:r w:rsidRPr="004863D2">
        <w:rPr>
          <w:rFonts w:ascii="Segoe UI" w:hAnsi="Segoe UI" w:cs="Segoe UI"/>
          <w:sz w:val="22"/>
          <w:szCs w:val="22"/>
        </w:rPr>
        <w:t>Please do not connect any equipment to our infrastructure without first contacting and getting the assistance of IT Services who can be contacted on 0800 169 0450. Internal shortcut dial *3100</w:t>
      </w:r>
    </w:p>
    <w:p w14:paraId="5BD7D7C8" w14:textId="77777777" w:rsidR="00A67645" w:rsidRPr="004863D2" w:rsidRDefault="00A67645" w:rsidP="008B6B66">
      <w:pPr>
        <w:outlineLvl w:val="0"/>
        <w:rPr>
          <w:rFonts w:ascii="Segoe UI" w:hAnsi="Segoe UI" w:cs="Segoe UI"/>
          <w:sz w:val="22"/>
          <w:szCs w:val="22"/>
        </w:rPr>
      </w:pPr>
    </w:p>
    <w:p w14:paraId="2240E3E0" w14:textId="0672D2E0" w:rsidR="008B6B66" w:rsidRPr="004863D2" w:rsidRDefault="008B6B66" w:rsidP="008B6B66">
      <w:pPr>
        <w:outlineLvl w:val="0"/>
        <w:rPr>
          <w:rFonts w:ascii="Segoe UI" w:hAnsi="Segoe UI" w:cs="Segoe UI"/>
          <w:sz w:val="22"/>
          <w:szCs w:val="22"/>
        </w:rPr>
      </w:pPr>
      <w:r w:rsidRPr="004863D2">
        <w:rPr>
          <w:rFonts w:ascii="Segoe UI" w:hAnsi="Segoe UI" w:cs="Segoe UI"/>
          <w:sz w:val="22"/>
          <w:szCs w:val="22"/>
        </w:rPr>
        <w:t xml:space="preserve"> IT Services can also help you with the </w:t>
      </w:r>
      <w:r w:rsidR="005D4824" w:rsidRPr="004863D2">
        <w:rPr>
          <w:rFonts w:ascii="Segoe UI" w:hAnsi="Segoe UI" w:cs="Segoe UI"/>
          <w:sz w:val="22"/>
          <w:szCs w:val="22"/>
        </w:rPr>
        <w:t>transferal</w:t>
      </w:r>
      <w:r w:rsidRPr="004863D2">
        <w:rPr>
          <w:rFonts w:ascii="Segoe UI" w:hAnsi="Segoe UI" w:cs="Segoe UI"/>
          <w:sz w:val="22"/>
          <w:szCs w:val="22"/>
        </w:rPr>
        <w:t xml:space="preserve"> of data, preparation of presentation media and other ad hoc IT needs during your visit with us.</w:t>
      </w:r>
    </w:p>
    <w:p w14:paraId="2E72D926" w14:textId="77777777" w:rsidR="008B6B66" w:rsidRPr="004863D2" w:rsidRDefault="008B6B66" w:rsidP="008B6B66">
      <w:pPr>
        <w:outlineLvl w:val="0"/>
        <w:rPr>
          <w:rFonts w:ascii="Segoe UI" w:hAnsi="Segoe UI" w:cs="Segoe UI"/>
          <w:sz w:val="22"/>
          <w:szCs w:val="22"/>
        </w:rPr>
      </w:pPr>
      <w:r w:rsidRPr="004863D2">
        <w:rPr>
          <w:rFonts w:ascii="Segoe UI" w:hAnsi="Segoe UI" w:cs="Segoe UI"/>
          <w:sz w:val="22"/>
          <w:szCs w:val="22"/>
        </w:rPr>
        <w:t> </w:t>
      </w:r>
    </w:p>
    <w:p w14:paraId="0701594E" w14:textId="77777777" w:rsidR="008B6B66" w:rsidRPr="004863D2" w:rsidRDefault="008B6B66" w:rsidP="008B6B66">
      <w:pPr>
        <w:outlineLvl w:val="0"/>
        <w:rPr>
          <w:rFonts w:ascii="Segoe UI" w:hAnsi="Segoe UI" w:cs="Segoe UI"/>
          <w:sz w:val="22"/>
          <w:szCs w:val="22"/>
        </w:rPr>
      </w:pPr>
      <w:r w:rsidRPr="004863D2">
        <w:rPr>
          <w:rFonts w:ascii="Segoe UI" w:hAnsi="Segoe UI" w:cs="Segoe UI"/>
          <w:sz w:val="22"/>
          <w:szCs w:val="22"/>
        </w:rPr>
        <w:t>Arrangements for these requests are best made through your host and can be made in advance of your visit.</w:t>
      </w:r>
    </w:p>
    <w:p w14:paraId="7769B623" w14:textId="027DF032" w:rsidR="008B6B66" w:rsidRPr="004863D2" w:rsidRDefault="008B6B66" w:rsidP="00A67645">
      <w:pPr>
        <w:outlineLvl w:val="0"/>
        <w:rPr>
          <w:rFonts w:ascii="Segoe UI" w:hAnsi="Segoe UI" w:cs="Segoe UI"/>
          <w:color w:val="000000"/>
          <w:lang w:val="en-GB" w:eastAsia="en-GB"/>
        </w:rPr>
      </w:pPr>
      <w:r w:rsidRPr="004863D2">
        <w:rPr>
          <w:rFonts w:ascii="Segoe UI" w:hAnsi="Segoe UI" w:cs="Segoe UI"/>
          <w:sz w:val="22"/>
          <w:szCs w:val="22"/>
        </w:rPr>
        <w:t> </w:t>
      </w:r>
    </w:p>
    <w:p w14:paraId="2D7D52F4" w14:textId="77777777" w:rsidR="008B6B66" w:rsidRPr="004863D2" w:rsidRDefault="008B6B66" w:rsidP="008B6B66">
      <w:pPr>
        <w:overflowPunct/>
        <w:autoSpaceDE/>
        <w:autoSpaceDN/>
        <w:adjustRightInd/>
        <w:rPr>
          <w:rFonts w:ascii="Segoe UI" w:hAnsi="Segoe UI" w:cs="Segoe UI"/>
          <w:sz w:val="22"/>
          <w:szCs w:val="22"/>
        </w:rPr>
      </w:pPr>
      <w:r w:rsidRPr="004863D2">
        <w:rPr>
          <w:rFonts w:ascii="Segoe UI" w:hAnsi="Segoe UI" w:cs="Segoe UI"/>
          <w:b/>
          <w:sz w:val="22"/>
          <w:szCs w:val="22"/>
        </w:rPr>
        <w:t>SECURITY</w:t>
      </w:r>
    </w:p>
    <w:p w14:paraId="28CF635B" w14:textId="77777777" w:rsidR="00A67645" w:rsidRDefault="008B6B66" w:rsidP="008B6B66">
      <w:pPr>
        <w:overflowPunct/>
        <w:autoSpaceDE/>
        <w:autoSpaceDN/>
        <w:adjustRightInd/>
        <w:rPr>
          <w:rFonts w:ascii="Segoe UI" w:hAnsi="Segoe UI" w:cs="Segoe UI"/>
          <w:sz w:val="22"/>
          <w:szCs w:val="22"/>
        </w:rPr>
      </w:pPr>
      <w:r w:rsidRPr="004863D2">
        <w:rPr>
          <w:rFonts w:ascii="Segoe UI" w:hAnsi="Segoe UI" w:cs="Segoe UI"/>
          <w:sz w:val="22"/>
          <w:szCs w:val="22"/>
        </w:rPr>
        <w:t>All visitors are required to sign in and out of the visito</w:t>
      </w:r>
      <w:r w:rsidR="0013784E" w:rsidRPr="004863D2">
        <w:rPr>
          <w:rFonts w:ascii="Segoe UI" w:hAnsi="Segoe UI" w:cs="Segoe UI"/>
          <w:sz w:val="22"/>
          <w:szCs w:val="22"/>
        </w:rPr>
        <w:t xml:space="preserve">r’s log which is located on the </w:t>
      </w:r>
      <w:r w:rsidR="007C7FC1" w:rsidRPr="004863D2">
        <w:rPr>
          <w:rFonts w:ascii="Segoe UI" w:hAnsi="Segoe UI" w:cs="Segoe UI"/>
          <w:sz w:val="22"/>
          <w:szCs w:val="22"/>
        </w:rPr>
        <w:t>Ground Floor</w:t>
      </w:r>
      <w:r w:rsidR="008461FB" w:rsidRPr="004863D2">
        <w:rPr>
          <w:rFonts w:ascii="Segoe UI" w:hAnsi="Segoe UI" w:cs="Segoe UI"/>
          <w:sz w:val="22"/>
          <w:szCs w:val="22"/>
        </w:rPr>
        <w:t xml:space="preserve"> Front </w:t>
      </w:r>
      <w:r w:rsidR="007C7FC1" w:rsidRPr="004863D2">
        <w:rPr>
          <w:rFonts w:ascii="Segoe UI" w:hAnsi="Segoe UI" w:cs="Segoe UI"/>
          <w:sz w:val="22"/>
          <w:szCs w:val="22"/>
        </w:rPr>
        <w:t xml:space="preserve">Main Reception </w:t>
      </w:r>
      <w:r w:rsidR="008461FB" w:rsidRPr="004863D2">
        <w:rPr>
          <w:rFonts w:ascii="Segoe UI" w:hAnsi="Segoe UI" w:cs="Segoe UI"/>
          <w:sz w:val="22"/>
          <w:szCs w:val="22"/>
        </w:rPr>
        <w:t>Desk.</w:t>
      </w:r>
    </w:p>
    <w:p w14:paraId="60D54D44" w14:textId="77777777" w:rsidR="00A67645" w:rsidRDefault="00A67645" w:rsidP="008B6B66">
      <w:pPr>
        <w:overflowPunct/>
        <w:autoSpaceDE/>
        <w:autoSpaceDN/>
        <w:adjustRightInd/>
        <w:rPr>
          <w:rFonts w:ascii="Segoe UI" w:hAnsi="Segoe UI" w:cs="Segoe UI"/>
          <w:sz w:val="22"/>
          <w:szCs w:val="22"/>
        </w:rPr>
      </w:pPr>
    </w:p>
    <w:p w14:paraId="7C55E1EC" w14:textId="7A3193E4" w:rsidR="00A67645" w:rsidRDefault="00A67645" w:rsidP="00A67645">
      <w:pPr>
        <w:overflowPunct/>
        <w:autoSpaceDE/>
        <w:autoSpaceDN/>
        <w:adjustRightInd/>
        <w:jc w:val="center"/>
        <w:rPr>
          <w:rFonts w:ascii="Segoe UI" w:hAnsi="Segoe UI" w:cs="Segoe UI"/>
          <w:sz w:val="22"/>
          <w:szCs w:val="22"/>
        </w:rPr>
      </w:pPr>
      <w:r>
        <w:rPr>
          <w:rFonts w:ascii="Segoe UI" w:hAnsi="Segoe UI" w:cs="Segoe UI"/>
          <w:sz w:val="22"/>
          <w:szCs w:val="22"/>
        </w:rPr>
        <w:t>The LMUK Office Admin Team &amp; Ground Floor Reception Hours are:</w:t>
      </w:r>
    </w:p>
    <w:p w14:paraId="5052F2D9" w14:textId="5D03E9EA" w:rsidR="007C7FC1" w:rsidRPr="004863D2" w:rsidRDefault="00A67645" w:rsidP="00A67645">
      <w:pPr>
        <w:overflowPunct/>
        <w:autoSpaceDE/>
        <w:autoSpaceDN/>
        <w:adjustRightInd/>
        <w:jc w:val="center"/>
        <w:rPr>
          <w:rFonts w:ascii="Segoe UI" w:hAnsi="Segoe UI" w:cs="Segoe UI"/>
          <w:sz w:val="22"/>
          <w:szCs w:val="22"/>
        </w:rPr>
      </w:pPr>
      <w:r>
        <w:rPr>
          <w:rFonts w:ascii="Segoe UI" w:hAnsi="Segoe UI" w:cs="Segoe UI"/>
          <w:sz w:val="22"/>
          <w:szCs w:val="22"/>
        </w:rPr>
        <w:t xml:space="preserve">08:30 – 16:30 (Monday – Friday) </w:t>
      </w:r>
      <w:r w:rsidR="0013784E" w:rsidRPr="004863D2">
        <w:rPr>
          <w:rFonts w:ascii="Segoe UI" w:hAnsi="Segoe UI" w:cs="Segoe UI"/>
          <w:sz w:val="22"/>
          <w:szCs w:val="22"/>
        </w:rPr>
        <w:br/>
      </w:r>
    </w:p>
    <w:p w14:paraId="3BE42665" w14:textId="52B04BA6" w:rsidR="008B6B66" w:rsidRPr="004863D2" w:rsidRDefault="008B6B66" w:rsidP="008B6B66">
      <w:pPr>
        <w:overflowPunct/>
        <w:autoSpaceDE/>
        <w:autoSpaceDN/>
        <w:adjustRightInd/>
        <w:rPr>
          <w:rFonts w:ascii="Segoe UI" w:hAnsi="Segoe UI" w:cs="Segoe UI"/>
          <w:sz w:val="22"/>
          <w:szCs w:val="22"/>
        </w:rPr>
      </w:pPr>
      <w:r w:rsidRPr="004863D2">
        <w:rPr>
          <w:rFonts w:ascii="Segoe UI" w:hAnsi="Segoe UI" w:cs="Segoe UI"/>
          <w:sz w:val="22"/>
          <w:szCs w:val="22"/>
        </w:rPr>
        <w:t xml:space="preserve">Note: You will need an LM host to enable you to get </w:t>
      </w:r>
      <w:r w:rsidR="000F1521" w:rsidRPr="004863D2">
        <w:rPr>
          <w:rFonts w:ascii="Segoe UI" w:hAnsi="Segoe UI" w:cs="Segoe UI"/>
          <w:sz w:val="22"/>
          <w:szCs w:val="22"/>
        </w:rPr>
        <w:t>in/</w:t>
      </w:r>
      <w:r w:rsidRPr="004863D2">
        <w:rPr>
          <w:rFonts w:ascii="Segoe UI" w:hAnsi="Segoe UI" w:cs="Segoe UI"/>
          <w:sz w:val="22"/>
          <w:szCs w:val="22"/>
        </w:rPr>
        <w:t>out of the building after the office admin area is closed.</w:t>
      </w:r>
    </w:p>
    <w:p w14:paraId="3AA1BCAB" w14:textId="77777777" w:rsidR="008B6B66" w:rsidRPr="004863D2" w:rsidRDefault="008B6B66" w:rsidP="008B6B66">
      <w:pPr>
        <w:overflowPunct/>
        <w:autoSpaceDE/>
        <w:autoSpaceDN/>
        <w:adjustRightInd/>
        <w:rPr>
          <w:rFonts w:ascii="Segoe UI" w:hAnsi="Segoe UI" w:cs="Segoe UI"/>
          <w:sz w:val="22"/>
          <w:szCs w:val="22"/>
        </w:rPr>
      </w:pPr>
      <w:r w:rsidRPr="004863D2">
        <w:rPr>
          <w:rFonts w:ascii="Segoe UI" w:hAnsi="Segoe UI" w:cs="Segoe UI"/>
          <w:sz w:val="22"/>
          <w:szCs w:val="22"/>
        </w:rPr>
        <w:t> </w:t>
      </w:r>
    </w:p>
    <w:p w14:paraId="69CFCD00" w14:textId="288098BA" w:rsidR="008B6B66" w:rsidRPr="004863D2" w:rsidRDefault="008B6B66" w:rsidP="008B6B66">
      <w:pPr>
        <w:overflowPunct/>
        <w:autoSpaceDE/>
        <w:autoSpaceDN/>
        <w:adjustRightInd/>
        <w:rPr>
          <w:rFonts w:ascii="Segoe UI" w:hAnsi="Segoe UI" w:cs="Segoe UI"/>
          <w:sz w:val="22"/>
          <w:szCs w:val="22"/>
        </w:rPr>
      </w:pPr>
      <w:r w:rsidRPr="004863D2">
        <w:rPr>
          <w:rFonts w:ascii="Segoe UI" w:hAnsi="Segoe UI" w:cs="Segoe UI"/>
          <w:sz w:val="22"/>
          <w:szCs w:val="22"/>
        </w:rPr>
        <w:t>Please ensure your visitor badge</w:t>
      </w:r>
      <w:r w:rsidR="00B20E58" w:rsidRPr="004863D2">
        <w:rPr>
          <w:rFonts w:ascii="Segoe UI" w:hAnsi="Segoe UI" w:cs="Segoe UI"/>
          <w:sz w:val="22"/>
          <w:szCs w:val="22"/>
        </w:rPr>
        <w:t xml:space="preserve"> is visible</w:t>
      </w:r>
      <w:r w:rsidRPr="004863D2">
        <w:rPr>
          <w:rFonts w:ascii="Segoe UI" w:hAnsi="Segoe UI" w:cs="Segoe UI"/>
          <w:sz w:val="22"/>
          <w:szCs w:val="22"/>
        </w:rPr>
        <w:t xml:space="preserve"> at all times.  Your badge will not permit access through controlled doors.  Badges must be returned daily </w:t>
      </w:r>
      <w:r w:rsidR="00A67645">
        <w:rPr>
          <w:rFonts w:ascii="Segoe UI" w:hAnsi="Segoe UI" w:cs="Segoe UI"/>
          <w:sz w:val="22"/>
          <w:szCs w:val="22"/>
        </w:rPr>
        <w:t>in the badge drop box in the ground floor reception area (</w:t>
      </w:r>
      <w:r w:rsidRPr="004863D2">
        <w:rPr>
          <w:rFonts w:ascii="Segoe UI" w:hAnsi="Segoe UI" w:cs="Segoe UI"/>
          <w:sz w:val="22"/>
          <w:szCs w:val="22"/>
        </w:rPr>
        <w:t xml:space="preserve">unless otherwise </w:t>
      </w:r>
      <w:r w:rsidR="00A67645">
        <w:rPr>
          <w:rFonts w:ascii="Segoe UI" w:hAnsi="Segoe UI" w:cs="Segoe UI"/>
          <w:sz w:val="22"/>
          <w:szCs w:val="22"/>
        </w:rPr>
        <w:t xml:space="preserve">agreed). </w:t>
      </w:r>
    </w:p>
    <w:p w14:paraId="63F873E1" w14:textId="77777777" w:rsidR="008B6B66" w:rsidRPr="004863D2" w:rsidRDefault="008B6B66" w:rsidP="008B6B66">
      <w:pPr>
        <w:overflowPunct/>
        <w:autoSpaceDE/>
        <w:autoSpaceDN/>
        <w:adjustRightInd/>
        <w:rPr>
          <w:rFonts w:ascii="Segoe UI" w:hAnsi="Segoe UI" w:cs="Segoe UI"/>
          <w:sz w:val="22"/>
          <w:szCs w:val="22"/>
        </w:rPr>
      </w:pPr>
    </w:p>
    <w:p w14:paraId="4D827ABE" w14:textId="77777777" w:rsidR="008B6B66" w:rsidRPr="004863D2" w:rsidRDefault="008B6B66" w:rsidP="008B6B66">
      <w:pPr>
        <w:overflowPunct/>
        <w:autoSpaceDE/>
        <w:autoSpaceDN/>
        <w:adjustRightInd/>
        <w:rPr>
          <w:rFonts w:ascii="Segoe UI" w:hAnsi="Segoe UI" w:cs="Segoe UI"/>
          <w:color w:val="000000"/>
          <w:lang w:val="en-GB" w:eastAsia="en-GB"/>
        </w:rPr>
      </w:pPr>
      <w:r w:rsidRPr="004863D2">
        <w:rPr>
          <w:rFonts w:ascii="Segoe UI" w:hAnsi="Segoe UI" w:cs="Segoe UI"/>
          <w:color w:val="000000"/>
          <w:lang w:val="en-GB" w:eastAsia="en-GB"/>
        </w:rPr>
        <w:t> </w:t>
      </w:r>
    </w:p>
    <w:p w14:paraId="21ABBC78" w14:textId="77777777" w:rsidR="008B6B66" w:rsidRPr="004863D2" w:rsidRDefault="008B6B66" w:rsidP="008B6B66">
      <w:pPr>
        <w:overflowPunct/>
        <w:autoSpaceDE/>
        <w:autoSpaceDN/>
        <w:adjustRightInd/>
        <w:rPr>
          <w:rFonts w:ascii="Segoe UI" w:hAnsi="Segoe UI" w:cs="Segoe UI"/>
          <w:b/>
          <w:sz w:val="22"/>
          <w:szCs w:val="22"/>
        </w:rPr>
      </w:pPr>
      <w:r w:rsidRPr="004863D2">
        <w:rPr>
          <w:rFonts w:ascii="Segoe UI" w:hAnsi="Segoe UI" w:cs="Segoe UI"/>
          <w:b/>
          <w:sz w:val="22"/>
          <w:szCs w:val="22"/>
        </w:rPr>
        <w:t>ENVIROMENT, SAFETY &amp; HEALTH (ESH)</w:t>
      </w:r>
    </w:p>
    <w:p w14:paraId="5469FB38" w14:textId="77777777" w:rsidR="008B6B66" w:rsidRPr="004863D2" w:rsidRDefault="008B6B66" w:rsidP="008B6B66">
      <w:pPr>
        <w:overflowPunct/>
        <w:autoSpaceDE/>
        <w:autoSpaceDN/>
        <w:adjustRightInd/>
        <w:rPr>
          <w:rFonts w:ascii="Segoe UI" w:hAnsi="Segoe UI" w:cs="Segoe UI"/>
          <w:sz w:val="22"/>
          <w:szCs w:val="22"/>
        </w:rPr>
      </w:pPr>
      <w:r w:rsidRPr="004863D2">
        <w:rPr>
          <w:rFonts w:ascii="Segoe UI" w:hAnsi="Segoe UI" w:cs="Segoe UI"/>
          <w:sz w:val="22"/>
          <w:szCs w:val="22"/>
        </w:rPr>
        <w:t>LMUK is committed to ensuring that employee, visitors and others are protected, so far as is reasonably practicable from risks to health and safety arising from work activities.</w:t>
      </w:r>
    </w:p>
    <w:p w14:paraId="00D772F5" w14:textId="77777777" w:rsidR="008B6B66" w:rsidRPr="004863D2" w:rsidRDefault="008B6B66" w:rsidP="008B6B66">
      <w:pPr>
        <w:overflowPunct/>
        <w:autoSpaceDE/>
        <w:autoSpaceDN/>
        <w:adjustRightInd/>
        <w:rPr>
          <w:rFonts w:ascii="Segoe UI" w:hAnsi="Segoe UI" w:cs="Segoe UI"/>
          <w:sz w:val="22"/>
          <w:szCs w:val="22"/>
        </w:rPr>
      </w:pPr>
    </w:p>
    <w:p w14:paraId="16D3D35C" w14:textId="4AAB6AD2" w:rsidR="008B6B66" w:rsidRPr="002B0919" w:rsidRDefault="008B6B66" w:rsidP="008B6B66">
      <w:pPr>
        <w:overflowPunct/>
        <w:autoSpaceDE/>
        <w:autoSpaceDN/>
        <w:adjustRightInd/>
        <w:rPr>
          <w:rFonts w:ascii="Segoe UI" w:hAnsi="Segoe UI" w:cs="Segoe UI"/>
          <w:vanish/>
          <w:sz w:val="22"/>
          <w:szCs w:val="22"/>
          <w:specVanish/>
        </w:rPr>
      </w:pPr>
      <w:r w:rsidRPr="004863D2">
        <w:rPr>
          <w:rFonts w:ascii="Segoe UI" w:hAnsi="Segoe UI" w:cs="Segoe UI"/>
          <w:sz w:val="22"/>
          <w:szCs w:val="22"/>
        </w:rPr>
        <w:t xml:space="preserve">Please note: </w:t>
      </w:r>
      <w:r w:rsidR="00A67645">
        <w:rPr>
          <w:rFonts w:ascii="Segoe UI" w:hAnsi="Segoe UI" w:cs="Segoe UI"/>
          <w:sz w:val="22"/>
          <w:szCs w:val="22"/>
        </w:rPr>
        <w:t>3000C</w:t>
      </w:r>
      <w:r w:rsidRPr="004863D2">
        <w:rPr>
          <w:rFonts w:ascii="Segoe UI" w:hAnsi="Segoe UI" w:cs="Segoe UI"/>
          <w:sz w:val="22"/>
          <w:szCs w:val="22"/>
        </w:rPr>
        <w:t xml:space="preserve"> is </w:t>
      </w:r>
      <w:r w:rsidR="00A67645">
        <w:rPr>
          <w:rFonts w:ascii="Segoe UI" w:hAnsi="Segoe UI" w:cs="Segoe UI"/>
          <w:sz w:val="22"/>
          <w:szCs w:val="22"/>
        </w:rPr>
        <w:t xml:space="preserve">on </w:t>
      </w:r>
      <w:r w:rsidRPr="004863D2">
        <w:rPr>
          <w:rFonts w:ascii="Segoe UI" w:hAnsi="Segoe UI" w:cs="Segoe UI"/>
          <w:sz w:val="22"/>
          <w:szCs w:val="22"/>
        </w:rPr>
        <w:t>a non-smoking site.  Smoking is only permitted in designated outside area</w:t>
      </w:r>
      <w:r w:rsidR="00A67645">
        <w:rPr>
          <w:rFonts w:ascii="Segoe UI" w:hAnsi="Segoe UI" w:cs="Segoe UI"/>
          <w:sz w:val="22"/>
          <w:szCs w:val="22"/>
        </w:rPr>
        <w:t xml:space="preserve"> located between Buildings 3000A &amp; 3000B</w:t>
      </w:r>
      <w:r w:rsidRPr="004863D2">
        <w:rPr>
          <w:rFonts w:ascii="Segoe UI" w:hAnsi="Segoe UI" w:cs="Segoe UI"/>
          <w:sz w:val="22"/>
          <w:szCs w:val="22"/>
        </w:rPr>
        <w:t>.  Please ask your host</w:t>
      </w:r>
      <w:r w:rsidR="00A254CE">
        <w:rPr>
          <w:rFonts w:ascii="Segoe UI" w:hAnsi="Segoe UI" w:cs="Segoe UI"/>
          <w:sz w:val="22"/>
          <w:szCs w:val="22"/>
        </w:rPr>
        <w:t xml:space="preserve"> for details. </w:t>
      </w:r>
    </w:p>
    <w:p w14:paraId="74D79CC0" w14:textId="32372FA1" w:rsidR="00760852" w:rsidRPr="004863D2" w:rsidRDefault="002B0919" w:rsidP="00A254CE">
      <w:pPr>
        <w:overflowPunct/>
        <w:autoSpaceDE/>
        <w:autoSpaceDN/>
        <w:adjustRightInd/>
        <w:rPr>
          <w:rFonts w:ascii="Segoe UI" w:hAnsi="Segoe UI" w:cs="Segoe UI"/>
          <w:b/>
          <w:bCs/>
          <w:sz w:val="24"/>
          <w:szCs w:val="24"/>
          <w:u w:val="single"/>
        </w:rPr>
      </w:pPr>
      <w:r>
        <w:rPr>
          <w:rFonts w:ascii="Segoe UI" w:hAnsi="Segoe UI" w:cs="Segoe UI"/>
          <w:sz w:val="22"/>
          <w:szCs w:val="22"/>
        </w:rPr>
        <w:t xml:space="preserve"> </w:t>
      </w:r>
    </w:p>
    <w:sectPr w:rsidR="00760852" w:rsidRPr="004863D2" w:rsidSect="00282E21">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306"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C491F" w14:textId="77777777" w:rsidR="00040E3B" w:rsidRDefault="00040E3B">
      <w:r>
        <w:separator/>
      </w:r>
    </w:p>
  </w:endnote>
  <w:endnote w:type="continuationSeparator" w:id="0">
    <w:p w14:paraId="70723356" w14:textId="77777777" w:rsidR="00040E3B" w:rsidRDefault="00040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EC36A" w14:textId="77777777" w:rsidR="00FC10CD" w:rsidRDefault="007954B8" w:rsidP="005F0575">
    <w:pPr>
      <w:pStyle w:val="Footer"/>
      <w:framePr w:wrap="around" w:vAnchor="text" w:hAnchor="margin" w:xAlign="right" w:y="1"/>
      <w:rPr>
        <w:rStyle w:val="PageNumber"/>
      </w:rPr>
    </w:pPr>
    <w:r>
      <w:rPr>
        <w:rStyle w:val="PageNumber"/>
      </w:rPr>
      <w:fldChar w:fldCharType="begin"/>
    </w:r>
    <w:r w:rsidR="00FC10CD">
      <w:rPr>
        <w:rStyle w:val="PageNumber"/>
      </w:rPr>
      <w:instrText xml:space="preserve">PAGE  </w:instrText>
    </w:r>
    <w:r>
      <w:rPr>
        <w:rStyle w:val="PageNumber"/>
      </w:rPr>
      <w:fldChar w:fldCharType="end"/>
    </w:r>
  </w:p>
  <w:p w14:paraId="4F8B9DFC" w14:textId="77777777" w:rsidR="00FC10CD" w:rsidRDefault="00FC10CD" w:rsidP="005F05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7863735"/>
      <w:docPartObj>
        <w:docPartGallery w:val="Page Numbers (Bottom of Page)"/>
        <w:docPartUnique/>
      </w:docPartObj>
    </w:sdtPr>
    <w:sdtEndPr>
      <w:rPr>
        <w:noProof/>
      </w:rPr>
    </w:sdtEndPr>
    <w:sdtContent>
      <w:p w14:paraId="63CF01CA" w14:textId="77777777" w:rsidR="00A254CE" w:rsidRDefault="00F07AEE" w:rsidP="001872FE">
        <w:pPr>
          <w:pStyle w:val="Footer"/>
          <w:jc w:val="center"/>
          <w:rPr>
            <w:noProof/>
          </w:rPr>
        </w:pPr>
        <w:r>
          <w:fldChar w:fldCharType="begin"/>
        </w:r>
        <w:r>
          <w:instrText xml:space="preserve"> PAGE   \* MERGEFORMAT </w:instrText>
        </w:r>
        <w:r>
          <w:fldChar w:fldCharType="separate"/>
        </w:r>
        <w:r w:rsidR="008461FB">
          <w:rPr>
            <w:noProof/>
          </w:rPr>
          <w:t>4</w:t>
        </w:r>
        <w:r>
          <w:rPr>
            <w:noProof/>
          </w:rPr>
          <w:fldChar w:fldCharType="end"/>
        </w:r>
        <w:r w:rsidR="001872FE">
          <w:rPr>
            <w:noProof/>
          </w:rPr>
          <w:t xml:space="preserve"> of 4</w:t>
        </w:r>
      </w:p>
      <w:p w14:paraId="2DA9AF3A" w14:textId="0D8DAA57" w:rsidR="00F07AEE" w:rsidRDefault="00A254CE" w:rsidP="001872FE">
        <w:pPr>
          <w:pStyle w:val="Footer"/>
          <w:jc w:val="center"/>
        </w:pPr>
        <w:r w:rsidRPr="00A67645">
          <w:rPr>
            <w:rFonts w:asciiTheme="minorHAnsi" w:hAnsiTheme="minorHAnsi" w:cstheme="minorHAnsi"/>
            <w:b/>
            <w:szCs w:val="24"/>
            <w:u w:val="single"/>
          </w:rPr>
          <w:t>WHITELEY OFFICE -</w:t>
        </w:r>
        <w:r w:rsidRPr="00A67645">
          <w:rPr>
            <w:sz w:val="16"/>
          </w:rPr>
          <w:t xml:space="preserve"> </w:t>
        </w:r>
        <w:r w:rsidRPr="00A67645">
          <w:rPr>
            <w:rFonts w:asciiTheme="minorHAnsi" w:hAnsiTheme="minorHAnsi" w:cstheme="minorHAnsi"/>
            <w:b/>
            <w:szCs w:val="24"/>
            <w:u w:val="single"/>
          </w:rPr>
          <w:t>MAP AND VISITORS INFORMATION</w:t>
        </w:r>
        <w:r w:rsidRPr="00A67645">
          <w:rPr>
            <w:rFonts w:asciiTheme="minorHAnsi" w:hAnsiTheme="minorHAnsi" w:cstheme="minorHAnsi"/>
            <w:szCs w:val="24"/>
          </w:rPr>
          <w:t xml:space="preserve">                                </w:t>
        </w:r>
      </w:p>
    </w:sdtContent>
  </w:sdt>
  <w:p w14:paraId="61B42121" w14:textId="77777777" w:rsidR="00FC10CD" w:rsidRPr="00190CD6" w:rsidRDefault="00FC10CD" w:rsidP="005F0575">
    <w:pPr>
      <w:pStyle w:val="Footer"/>
      <w:ind w:right="360"/>
      <w:rPr>
        <w:rFonts w:ascii="Arial" w:hAnsi="Arial"/>
        <w:color w:val="80808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725146"/>
      <w:docPartObj>
        <w:docPartGallery w:val="Page Numbers (Bottom of Page)"/>
        <w:docPartUnique/>
      </w:docPartObj>
    </w:sdtPr>
    <w:sdtEndPr>
      <w:rPr>
        <w:noProof/>
      </w:rPr>
    </w:sdtEndPr>
    <w:sdtContent>
      <w:p w14:paraId="183C46EE" w14:textId="77777777" w:rsidR="00A254CE" w:rsidRDefault="00F07AEE" w:rsidP="001872FE">
        <w:pPr>
          <w:pStyle w:val="Footer"/>
          <w:jc w:val="center"/>
          <w:rPr>
            <w:noProof/>
          </w:rPr>
        </w:pPr>
        <w:r>
          <w:fldChar w:fldCharType="begin"/>
        </w:r>
        <w:r>
          <w:instrText xml:space="preserve"> PAGE   \* MERGEFORMAT </w:instrText>
        </w:r>
        <w:r>
          <w:fldChar w:fldCharType="separate"/>
        </w:r>
        <w:r w:rsidR="008461FB">
          <w:rPr>
            <w:noProof/>
          </w:rPr>
          <w:t>1</w:t>
        </w:r>
        <w:r>
          <w:rPr>
            <w:noProof/>
          </w:rPr>
          <w:fldChar w:fldCharType="end"/>
        </w:r>
        <w:r w:rsidR="001872FE">
          <w:rPr>
            <w:noProof/>
          </w:rPr>
          <w:t xml:space="preserve"> of 4</w:t>
        </w:r>
      </w:p>
      <w:p w14:paraId="3D9DFEB0" w14:textId="796A450E" w:rsidR="00F07AEE" w:rsidRDefault="00A254CE" w:rsidP="001872FE">
        <w:pPr>
          <w:pStyle w:val="Footer"/>
          <w:jc w:val="center"/>
        </w:pPr>
        <w:r w:rsidRPr="00A67645">
          <w:rPr>
            <w:rFonts w:asciiTheme="minorHAnsi" w:hAnsiTheme="minorHAnsi" w:cstheme="minorHAnsi"/>
            <w:b/>
            <w:szCs w:val="24"/>
            <w:u w:val="single"/>
          </w:rPr>
          <w:t>WHITELEY OFFICE - MAP AND VISITORS INFORMATION</w:t>
        </w:r>
        <w:r w:rsidRPr="00A67645">
          <w:rPr>
            <w:rFonts w:asciiTheme="minorHAnsi" w:hAnsiTheme="minorHAnsi" w:cstheme="minorHAnsi"/>
            <w:szCs w:val="24"/>
          </w:rPr>
          <w:t xml:space="preserve">                               </w:t>
        </w:r>
      </w:p>
    </w:sdtContent>
  </w:sdt>
  <w:p w14:paraId="71408AA4" w14:textId="77777777" w:rsidR="00F07AEE" w:rsidRDefault="00F07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928CF" w14:textId="77777777" w:rsidR="00040E3B" w:rsidRDefault="00040E3B">
      <w:r>
        <w:separator/>
      </w:r>
    </w:p>
  </w:footnote>
  <w:footnote w:type="continuationSeparator" w:id="0">
    <w:p w14:paraId="6B93E8CA" w14:textId="77777777" w:rsidR="00040E3B" w:rsidRDefault="00040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E1D66" w14:textId="2515DF55" w:rsidR="001872FE" w:rsidRDefault="007F071E" w:rsidP="00A67645">
    <w:pPr>
      <w:pStyle w:val="Header"/>
      <w:jc w:val="center"/>
    </w:pPr>
    <w:r w:rsidRPr="0076390E">
      <w:rPr>
        <w:rFonts w:ascii="Tahoma" w:hAnsi="Tahoma" w:cs="Tahoma"/>
        <w:noProof/>
        <w:sz w:val="36"/>
        <w:szCs w:val="36"/>
        <w:lang w:val="en-GB" w:eastAsia="en-GB"/>
      </w:rPr>
      <w:drawing>
        <wp:inline distT="0" distB="0" distL="0" distR="0" wp14:anchorId="31F85C10" wp14:editId="1FF0AFB3">
          <wp:extent cx="1854200" cy="323850"/>
          <wp:effectExtent l="19050" t="0" r="0" b="0"/>
          <wp:docPr id="1" name="Picture 1" descr="LM Logo Colour"/>
          <wp:cNvGraphicFramePr/>
          <a:graphic xmlns:a="http://schemas.openxmlformats.org/drawingml/2006/main">
            <a:graphicData uri="http://schemas.openxmlformats.org/drawingml/2006/picture">
              <pic:pic xmlns:pic="http://schemas.openxmlformats.org/drawingml/2006/picture">
                <pic:nvPicPr>
                  <pic:cNvPr id="2061" name="Picture 14" descr="LM Logo Colour"/>
                  <pic:cNvPicPr>
                    <a:picLocks noChangeAspect="1" noChangeArrowheads="1"/>
                  </pic:cNvPicPr>
                </pic:nvPicPr>
                <pic:blipFill>
                  <a:blip r:embed="rId1" cstate="print"/>
                  <a:srcRect/>
                  <a:stretch>
                    <a:fillRect/>
                  </a:stretch>
                </pic:blipFill>
                <pic:spPr bwMode="auto">
                  <a:xfrm>
                    <a:off x="0" y="0"/>
                    <a:ext cx="1854200" cy="32385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FD71D" w14:textId="3ADC7EA7" w:rsidR="001872FE" w:rsidRPr="001872FE" w:rsidRDefault="007F071E" w:rsidP="00A67645">
    <w:pPr>
      <w:jc w:val="center"/>
      <w:outlineLvl w:val="0"/>
      <w:rPr>
        <w:rFonts w:asciiTheme="minorHAnsi" w:hAnsiTheme="minorHAnsi" w:cstheme="minorHAnsi"/>
        <w:b/>
        <w:sz w:val="24"/>
        <w:szCs w:val="24"/>
      </w:rPr>
    </w:pPr>
    <w:r w:rsidRPr="0076390E">
      <w:rPr>
        <w:rFonts w:ascii="Tahoma" w:hAnsi="Tahoma" w:cs="Tahoma"/>
        <w:noProof/>
        <w:sz w:val="36"/>
        <w:szCs w:val="36"/>
        <w:lang w:val="en-GB" w:eastAsia="en-GB"/>
      </w:rPr>
      <w:drawing>
        <wp:inline distT="0" distB="0" distL="0" distR="0" wp14:anchorId="6F91305B" wp14:editId="2FF8F418">
          <wp:extent cx="1854200" cy="323850"/>
          <wp:effectExtent l="19050" t="0" r="0" b="0"/>
          <wp:docPr id="2" name="Picture 1" descr="LM Logo Colour"/>
          <wp:cNvGraphicFramePr/>
          <a:graphic xmlns:a="http://schemas.openxmlformats.org/drawingml/2006/main">
            <a:graphicData uri="http://schemas.openxmlformats.org/drawingml/2006/picture">
              <pic:pic xmlns:pic="http://schemas.openxmlformats.org/drawingml/2006/picture">
                <pic:nvPicPr>
                  <pic:cNvPr id="2061" name="Picture 14" descr="LM Logo Colour"/>
                  <pic:cNvPicPr>
                    <a:picLocks noChangeAspect="1" noChangeArrowheads="1"/>
                  </pic:cNvPicPr>
                </pic:nvPicPr>
                <pic:blipFill>
                  <a:blip r:embed="rId1" cstate="print"/>
                  <a:srcRect/>
                  <a:stretch>
                    <a:fillRect/>
                  </a:stretch>
                </pic:blipFill>
                <pic:spPr bwMode="auto">
                  <a:xfrm>
                    <a:off x="0" y="0"/>
                    <a:ext cx="1854200" cy="323850"/>
                  </a:xfrm>
                  <a:prstGeom prst="rect">
                    <a:avLst/>
                  </a:prstGeom>
                  <a:noFill/>
                  <a:ln w="9525">
                    <a:noFill/>
                    <a:miter lim="800000"/>
                    <a:headEnd/>
                    <a:tailEnd/>
                  </a:ln>
                </pic:spPr>
              </pic:pic>
            </a:graphicData>
          </a:graphic>
        </wp:inline>
      </w:drawing>
    </w:r>
  </w:p>
  <w:p w14:paraId="16EC51DF" w14:textId="77777777" w:rsidR="00F07AEE" w:rsidRDefault="00F07AEE">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7EA050A8"/>
    <w:lvl w:ilvl="0">
      <w:numFmt w:val="bullet"/>
      <w:lvlText w:val="*"/>
      <w:lvlJc w:val="left"/>
    </w:lvl>
  </w:abstractNum>
  <w:abstractNum w:abstractNumId="1" w15:restartNumberingAfterBreak="0">
    <w:nsid w:val="05A957A3"/>
    <w:multiLevelType w:val="hybridMultilevel"/>
    <w:tmpl w:val="ADAC24F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995184"/>
    <w:multiLevelType w:val="hybridMultilevel"/>
    <w:tmpl w:val="DA4AD32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F53D0E"/>
    <w:multiLevelType w:val="hybridMultilevel"/>
    <w:tmpl w:val="0576D61C"/>
    <w:lvl w:ilvl="0" w:tplc="268AF770">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BEA5454"/>
    <w:multiLevelType w:val="singleLevel"/>
    <w:tmpl w:val="628E709E"/>
    <w:lvl w:ilvl="0">
      <w:start w:val="1"/>
      <w:numFmt w:val="decimal"/>
      <w:lvlText w:val="%1."/>
      <w:legacy w:legacy="1" w:legacySpace="0" w:legacyIndent="360"/>
      <w:lvlJc w:val="left"/>
      <w:rPr>
        <w:rFonts w:ascii="Times New Roman" w:hAnsi="Times New Roman" w:cs="Times New Roman" w:hint="default"/>
      </w:rPr>
    </w:lvl>
  </w:abstractNum>
  <w:abstractNum w:abstractNumId="5" w15:restartNumberingAfterBreak="0">
    <w:nsid w:val="0CC215BB"/>
    <w:multiLevelType w:val="singleLevel"/>
    <w:tmpl w:val="628E709E"/>
    <w:lvl w:ilvl="0">
      <w:start w:val="1"/>
      <w:numFmt w:val="decimal"/>
      <w:lvlText w:val="%1."/>
      <w:legacy w:legacy="1" w:legacySpace="0" w:legacyIndent="360"/>
      <w:lvlJc w:val="left"/>
      <w:rPr>
        <w:rFonts w:ascii="Times New Roman" w:hAnsi="Times New Roman" w:cs="Times New Roman" w:hint="default"/>
      </w:rPr>
    </w:lvl>
  </w:abstractNum>
  <w:abstractNum w:abstractNumId="6" w15:restartNumberingAfterBreak="0">
    <w:nsid w:val="149130FA"/>
    <w:multiLevelType w:val="hybridMultilevel"/>
    <w:tmpl w:val="D668F0BE"/>
    <w:lvl w:ilvl="0" w:tplc="0409000F">
      <w:start w:val="3"/>
      <w:numFmt w:val="decimal"/>
      <w:lvlText w:val="%1."/>
      <w:lvlJc w:val="left"/>
      <w:pPr>
        <w:tabs>
          <w:tab w:val="num" w:pos="720"/>
        </w:tabs>
        <w:ind w:left="720" w:hanging="360"/>
      </w:pPr>
      <w:rPr>
        <w:rFonts w:hint="default"/>
      </w:rPr>
    </w:lvl>
    <w:lvl w:ilvl="1" w:tplc="46FE007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0F3533"/>
    <w:multiLevelType w:val="singleLevel"/>
    <w:tmpl w:val="628E709E"/>
    <w:lvl w:ilvl="0">
      <w:start w:val="1"/>
      <w:numFmt w:val="decimal"/>
      <w:lvlText w:val="%1."/>
      <w:legacy w:legacy="1" w:legacySpace="0" w:legacyIndent="360"/>
      <w:lvlJc w:val="left"/>
      <w:rPr>
        <w:rFonts w:ascii="Times New Roman" w:hAnsi="Times New Roman" w:cs="Times New Roman" w:hint="default"/>
      </w:rPr>
    </w:lvl>
  </w:abstractNum>
  <w:abstractNum w:abstractNumId="8" w15:restartNumberingAfterBreak="0">
    <w:nsid w:val="27FC3BB5"/>
    <w:multiLevelType w:val="hybridMultilevel"/>
    <w:tmpl w:val="0D54C3E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8BD144B"/>
    <w:multiLevelType w:val="hybridMultilevel"/>
    <w:tmpl w:val="61068A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2FD5873"/>
    <w:multiLevelType w:val="hybridMultilevel"/>
    <w:tmpl w:val="B25627FC"/>
    <w:lvl w:ilvl="0" w:tplc="420C4864">
      <w:start w:val="1"/>
      <w:numFmt w:val="decimal"/>
      <w:lvlText w:val="%1."/>
      <w:lvlJc w:val="left"/>
      <w:pPr>
        <w:tabs>
          <w:tab w:val="num" w:pos="735"/>
        </w:tabs>
        <w:ind w:left="735" w:hanging="37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78058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05F47EC"/>
    <w:multiLevelType w:val="singleLevel"/>
    <w:tmpl w:val="628E709E"/>
    <w:lvl w:ilvl="0">
      <w:start w:val="1"/>
      <w:numFmt w:val="decimal"/>
      <w:lvlText w:val="%1."/>
      <w:legacy w:legacy="1" w:legacySpace="0" w:legacyIndent="360"/>
      <w:lvlJc w:val="left"/>
      <w:rPr>
        <w:rFonts w:ascii="Times New Roman" w:hAnsi="Times New Roman" w:cs="Times New Roman" w:hint="default"/>
      </w:rPr>
    </w:lvl>
  </w:abstractNum>
  <w:abstractNum w:abstractNumId="13" w15:restartNumberingAfterBreak="0">
    <w:nsid w:val="40705B5F"/>
    <w:multiLevelType w:val="hybridMultilevel"/>
    <w:tmpl w:val="0F6C24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CC0540"/>
    <w:multiLevelType w:val="hybridMultilevel"/>
    <w:tmpl w:val="82FC7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257AAC"/>
    <w:multiLevelType w:val="hybridMultilevel"/>
    <w:tmpl w:val="1FE0443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610155F"/>
    <w:multiLevelType w:val="hybridMultilevel"/>
    <w:tmpl w:val="0D446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5046D3"/>
    <w:multiLevelType w:val="singleLevel"/>
    <w:tmpl w:val="628E709E"/>
    <w:lvl w:ilvl="0">
      <w:start w:val="1"/>
      <w:numFmt w:val="decimal"/>
      <w:lvlText w:val="%1."/>
      <w:legacy w:legacy="1" w:legacySpace="0" w:legacyIndent="360"/>
      <w:lvlJc w:val="left"/>
      <w:rPr>
        <w:rFonts w:ascii="Times New Roman" w:hAnsi="Times New Roman" w:cs="Times New Roman" w:hint="default"/>
      </w:rPr>
    </w:lvl>
  </w:abstractNum>
  <w:abstractNum w:abstractNumId="18" w15:restartNumberingAfterBreak="0">
    <w:nsid w:val="4B942DEF"/>
    <w:multiLevelType w:val="hybridMultilevel"/>
    <w:tmpl w:val="1046A2D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BD5717E"/>
    <w:multiLevelType w:val="singleLevel"/>
    <w:tmpl w:val="628E709E"/>
    <w:lvl w:ilvl="0">
      <w:start w:val="1"/>
      <w:numFmt w:val="decimal"/>
      <w:lvlText w:val="%1."/>
      <w:legacy w:legacy="1" w:legacySpace="0" w:legacyIndent="360"/>
      <w:lvlJc w:val="left"/>
      <w:rPr>
        <w:rFonts w:ascii="Times New Roman" w:hAnsi="Times New Roman" w:cs="Times New Roman" w:hint="default"/>
      </w:rPr>
    </w:lvl>
  </w:abstractNum>
  <w:abstractNum w:abstractNumId="20" w15:restartNumberingAfterBreak="0">
    <w:nsid w:val="525729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3646859"/>
    <w:multiLevelType w:val="hybridMultilevel"/>
    <w:tmpl w:val="4FC2284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05F57CC"/>
    <w:multiLevelType w:val="singleLevel"/>
    <w:tmpl w:val="628E709E"/>
    <w:lvl w:ilvl="0">
      <w:start w:val="1"/>
      <w:numFmt w:val="decimal"/>
      <w:lvlText w:val="%1."/>
      <w:legacy w:legacy="1" w:legacySpace="0" w:legacyIndent="360"/>
      <w:lvlJc w:val="left"/>
      <w:rPr>
        <w:rFonts w:ascii="Times New Roman" w:hAnsi="Times New Roman" w:cs="Times New Roman" w:hint="default"/>
      </w:rPr>
    </w:lvl>
  </w:abstractNum>
  <w:abstractNum w:abstractNumId="23" w15:restartNumberingAfterBreak="0">
    <w:nsid w:val="681D6CEE"/>
    <w:multiLevelType w:val="hybridMultilevel"/>
    <w:tmpl w:val="E55472D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9DD0663"/>
    <w:multiLevelType w:val="singleLevel"/>
    <w:tmpl w:val="628E709E"/>
    <w:lvl w:ilvl="0">
      <w:start w:val="1"/>
      <w:numFmt w:val="decimal"/>
      <w:lvlText w:val="%1."/>
      <w:legacy w:legacy="1" w:legacySpace="0" w:legacyIndent="360"/>
      <w:lvlJc w:val="left"/>
      <w:rPr>
        <w:rFonts w:ascii="Times New Roman" w:hAnsi="Times New Roman" w:cs="Times New Roman" w:hint="default"/>
      </w:rPr>
    </w:lvl>
  </w:abstractNum>
  <w:abstractNum w:abstractNumId="25" w15:restartNumberingAfterBreak="0">
    <w:nsid w:val="6BE86EF5"/>
    <w:multiLevelType w:val="hybridMultilevel"/>
    <w:tmpl w:val="0E9E25CE"/>
    <w:lvl w:ilvl="0" w:tplc="1A72CDF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6D9B1C04"/>
    <w:multiLevelType w:val="hybridMultilevel"/>
    <w:tmpl w:val="C44C2C5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78429C"/>
    <w:multiLevelType w:val="hybridMultilevel"/>
    <w:tmpl w:val="314A32D8"/>
    <w:lvl w:ilvl="0" w:tplc="B2C4B66E">
      <w:start w:val="3"/>
      <w:numFmt w:val="bullet"/>
      <w:lvlText w:val="-"/>
      <w:lvlJc w:val="left"/>
      <w:pPr>
        <w:tabs>
          <w:tab w:val="num" w:pos="2520"/>
        </w:tabs>
        <w:ind w:left="2520" w:hanging="360"/>
      </w:pPr>
      <w:rPr>
        <w:rFonts w:ascii="Arial" w:eastAsia="Times New Roman" w:hAnsi="Arial" w:cs="Aria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28" w15:restartNumberingAfterBreak="0">
    <w:nsid w:val="705411A7"/>
    <w:multiLevelType w:val="singleLevel"/>
    <w:tmpl w:val="628E709E"/>
    <w:lvl w:ilvl="0">
      <w:start w:val="1"/>
      <w:numFmt w:val="decimal"/>
      <w:lvlText w:val="%1."/>
      <w:legacy w:legacy="1" w:legacySpace="0" w:legacyIndent="360"/>
      <w:lvlJc w:val="left"/>
      <w:rPr>
        <w:rFonts w:ascii="Times New Roman" w:hAnsi="Times New Roman" w:cs="Times New Roman" w:hint="default"/>
      </w:rPr>
    </w:lvl>
  </w:abstractNum>
  <w:abstractNum w:abstractNumId="29" w15:restartNumberingAfterBreak="0">
    <w:nsid w:val="716B74A1"/>
    <w:multiLevelType w:val="singleLevel"/>
    <w:tmpl w:val="628E709E"/>
    <w:lvl w:ilvl="0">
      <w:start w:val="1"/>
      <w:numFmt w:val="decimal"/>
      <w:lvlText w:val="%1."/>
      <w:legacy w:legacy="1" w:legacySpace="0" w:legacyIndent="360"/>
      <w:lvlJc w:val="left"/>
      <w:rPr>
        <w:rFonts w:ascii="Times New Roman" w:hAnsi="Times New Roman" w:cs="Times New Roman" w:hint="default"/>
      </w:rPr>
    </w:lvl>
  </w:abstractNum>
  <w:abstractNum w:abstractNumId="30" w15:restartNumberingAfterBreak="0">
    <w:nsid w:val="7DAA2D18"/>
    <w:multiLevelType w:val="hybridMultilevel"/>
    <w:tmpl w:val="50F89B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rPr>
          <w:rFonts w:ascii="Wingdings" w:hAnsi="Wingdings" w:hint="default"/>
        </w:rPr>
      </w:lvl>
    </w:lvlOverride>
  </w:num>
  <w:num w:numId="2">
    <w:abstractNumId w:val="24"/>
  </w:num>
  <w:num w:numId="3">
    <w:abstractNumId w:val="22"/>
  </w:num>
  <w:num w:numId="4">
    <w:abstractNumId w:val="17"/>
  </w:num>
  <w:num w:numId="5">
    <w:abstractNumId w:val="29"/>
  </w:num>
  <w:num w:numId="6">
    <w:abstractNumId w:val="19"/>
  </w:num>
  <w:num w:numId="7">
    <w:abstractNumId w:val="7"/>
  </w:num>
  <w:num w:numId="8">
    <w:abstractNumId w:val="5"/>
  </w:num>
  <w:num w:numId="9">
    <w:abstractNumId w:val="28"/>
  </w:num>
  <w:num w:numId="10">
    <w:abstractNumId w:val="12"/>
  </w:num>
  <w:num w:numId="11">
    <w:abstractNumId w:val="4"/>
  </w:num>
  <w:num w:numId="12">
    <w:abstractNumId w:val="25"/>
  </w:num>
  <w:num w:numId="13">
    <w:abstractNumId w:val="6"/>
  </w:num>
  <w:num w:numId="14">
    <w:abstractNumId w:val="30"/>
  </w:num>
  <w:num w:numId="15">
    <w:abstractNumId w:val="2"/>
  </w:num>
  <w:num w:numId="16">
    <w:abstractNumId w:val="15"/>
  </w:num>
  <w:num w:numId="17">
    <w:abstractNumId w:val="8"/>
  </w:num>
  <w:num w:numId="18">
    <w:abstractNumId w:val="23"/>
  </w:num>
  <w:num w:numId="19">
    <w:abstractNumId w:val="10"/>
  </w:num>
  <w:num w:numId="20">
    <w:abstractNumId w:val="18"/>
  </w:num>
  <w:num w:numId="21">
    <w:abstractNumId w:val="3"/>
  </w:num>
  <w:num w:numId="22">
    <w:abstractNumId w:val="1"/>
  </w:num>
  <w:num w:numId="23">
    <w:abstractNumId w:val="27"/>
  </w:num>
  <w:num w:numId="24">
    <w:abstractNumId w:val="21"/>
  </w:num>
  <w:num w:numId="25">
    <w:abstractNumId w:val="20"/>
  </w:num>
  <w:num w:numId="26">
    <w:abstractNumId w:val="11"/>
  </w:num>
  <w:num w:numId="27">
    <w:abstractNumId w:val="26"/>
  </w:num>
  <w:num w:numId="28">
    <w:abstractNumId w:val="16"/>
  </w:num>
  <w:num w:numId="29">
    <w:abstractNumId w:val="13"/>
  </w:num>
  <w:num w:numId="30">
    <w:abstractNumId w:val="9"/>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E6E"/>
    <w:rsid w:val="00001AA1"/>
    <w:rsid w:val="00002C11"/>
    <w:rsid w:val="00010AE5"/>
    <w:rsid w:val="000131D3"/>
    <w:rsid w:val="000141C9"/>
    <w:rsid w:val="00024A89"/>
    <w:rsid w:val="0002575B"/>
    <w:rsid w:val="00032CB6"/>
    <w:rsid w:val="00035A35"/>
    <w:rsid w:val="00040E3B"/>
    <w:rsid w:val="0004655D"/>
    <w:rsid w:val="00052582"/>
    <w:rsid w:val="00054E5E"/>
    <w:rsid w:val="00055695"/>
    <w:rsid w:val="0005618A"/>
    <w:rsid w:val="00063BB9"/>
    <w:rsid w:val="000676D2"/>
    <w:rsid w:val="00067ED8"/>
    <w:rsid w:val="000719E4"/>
    <w:rsid w:val="00073E33"/>
    <w:rsid w:val="000822F6"/>
    <w:rsid w:val="00093C0E"/>
    <w:rsid w:val="000958B5"/>
    <w:rsid w:val="00095D13"/>
    <w:rsid w:val="000977E1"/>
    <w:rsid w:val="000B0964"/>
    <w:rsid w:val="000B18CC"/>
    <w:rsid w:val="000B43F4"/>
    <w:rsid w:val="000B440D"/>
    <w:rsid w:val="000B7C23"/>
    <w:rsid w:val="000C13E5"/>
    <w:rsid w:val="000C1741"/>
    <w:rsid w:val="000C1B5B"/>
    <w:rsid w:val="000C31C4"/>
    <w:rsid w:val="000C6A7C"/>
    <w:rsid w:val="000C6D43"/>
    <w:rsid w:val="000D0FD5"/>
    <w:rsid w:val="000D4D2D"/>
    <w:rsid w:val="000E1FFE"/>
    <w:rsid w:val="000E7F68"/>
    <w:rsid w:val="000F1521"/>
    <w:rsid w:val="000F3ED6"/>
    <w:rsid w:val="000F761A"/>
    <w:rsid w:val="0011782E"/>
    <w:rsid w:val="0012350A"/>
    <w:rsid w:val="00126A9B"/>
    <w:rsid w:val="001323EE"/>
    <w:rsid w:val="00133489"/>
    <w:rsid w:val="0013415A"/>
    <w:rsid w:val="0013784E"/>
    <w:rsid w:val="00137E45"/>
    <w:rsid w:val="00150497"/>
    <w:rsid w:val="00153B27"/>
    <w:rsid w:val="00160768"/>
    <w:rsid w:val="00163DC3"/>
    <w:rsid w:val="001642D8"/>
    <w:rsid w:val="0016491D"/>
    <w:rsid w:val="00164E8F"/>
    <w:rsid w:val="0017603E"/>
    <w:rsid w:val="001810B2"/>
    <w:rsid w:val="00182424"/>
    <w:rsid w:val="00184942"/>
    <w:rsid w:val="00186149"/>
    <w:rsid w:val="00186C89"/>
    <w:rsid w:val="001872FE"/>
    <w:rsid w:val="00187566"/>
    <w:rsid w:val="00190CD6"/>
    <w:rsid w:val="00192114"/>
    <w:rsid w:val="00192FAE"/>
    <w:rsid w:val="001A2263"/>
    <w:rsid w:val="001A556A"/>
    <w:rsid w:val="001B13D9"/>
    <w:rsid w:val="001B34BE"/>
    <w:rsid w:val="001B3AF2"/>
    <w:rsid w:val="001B6109"/>
    <w:rsid w:val="001B7286"/>
    <w:rsid w:val="001D1A2F"/>
    <w:rsid w:val="001E30F0"/>
    <w:rsid w:val="001F2768"/>
    <w:rsid w:val="001F2A2A"/>
    <w:rsid w:val="00202425"/>
    <w:rsid w:val="002049A8"/>
    <w:rsid w:val="0021083C"/>
    <w:rsid w:val="00211EF4"/>
    <w:rsid w:val="002145F3"/>
    <w:rsid w:val="00216663"/>
    <w:rsid w:val="00221134"/>
    <w:rsid w:val="002220F3"/>
    <w:rsid w:val="00225761"/>
    <w:rsid w:val="00225E3E"/>
    <w:rsid w:val="00227859"/>
    <w:rsid w:val="002309E3"/>
    <w:rsid w:val="00235FBA"/>
    <w:rsid w:val="00240A81"/>
    <w:rsid w:val="00250093"/>
    <w:rsid w:val="00254B30"/>
    <w:rsid w:val="00255D2E"/>
    <w:rsid w:val="002656FD"/>
    <w:rsid w:val="00267DC3"/>
    <w:rsid w:val="00273761"/>
    <w:rsid w:val="00274B5B"/>
    <w:rsid w:val="002801AA"/>
    <w:rsid w:val="00282E21"/>
    <w:rsid w:val="00282E30"/>
    <w:rsid w:val="0028654D"/>
    <w:rsid w:val="0029430D"/>
    <w:rsid w:val="002948EB"/>
    <w:rsid w:val="002964C7"/>
    <w:rsid w:val="00296F72"/>
    <w:rsid w:val="002B0919"/>
    <w:rsid w:val="002B7660"/>
    <w:rsid w:val="002C3B68"/>
    <w:rsid w:val="002C7867"/>
    <w:rsid w:val="002D0926"/>
    <w:rsid w:val="002D26AF"/>
    <w:rsid w:val="002D6DCE"/>
    <w:rsid w:val="002E2BDA"/>
    <w:rsid w:val="00302F01"/>
    <w:rsid w:val="003269C8"/>
    <w:rsid w:val="003272E3"/>
    <w:rsid w:val="003272FB"/>
    <w:rsid w:val="00332F0B"/>
    <w:rsid w:val="00340156"/>
    <w:rsid w:val="0035002D"/>
    <w:rsid w:val="00350748"/>
    <w:rsid w:val="00360780"/>
    <w:rsid w:val="00361310"/>
    <w:rsid w:val="00364C2A"/>
    <w:rsid w:val="00372A73"/>
    <w:rsid w:val="003731FE"/>
    <w:rsid w:val="003779A6"/>
    <w:rsid w:val="00380681"/>
    <w:rsid w:val="00380A62"/>
    <w:rsid w:val="00393795"/>
    <w:rsid w:val="00393BE1"/>
    <w:rsid w:val="00395649"/>
    <w:rsid w:val="00395EFB"/>
    <w:rsid w:val="003A31C5"/>
    <w:rsid w:val="003A7757"/>
    <w:rsid w:val="003B0A60"/>
    <w:rsid w:val="003B479F"/>
    <w:rsid w:val="003B75CB"/>
    <w:rsid w:val="003C26BB"/>
    <w:rsid w:val="003D6C3E"/>
    <w:rsid w:val="003D737A"/>
    <w:rsid w:val="003D742D"/>
    <w:rsid w:val="003E67A7"/>
    <w:rsid w:val="003F0334"/>
    <w:rsid w:val="003F153F"/>
    <w:rsid w:val="003F19E4"/>
    <w:rsid w:val="003F47C6"/>
    <w:rsid w:val="003F4A2D"/>
    <w:rsid w:val="003F5BD5"/>
    <w:rsid w:val="003F6462"/>
    <w:rsid w:val="003F6FCB"/>
    <w:rsid w:val="00403D12"/>
    <w:rsid w:val="0040706E"/>
    <w:rsid w:val="004075C2"/>
    <w:rsid w:val="00407C81"/>
    <w:rsid w:val="00423C80"/>
    <w:rsid w:val="00432249"/>
    <w:rsid w:val="00433259"/>
    <w:rsid w:val="00437AC7"/>
    <w:rsid w:val="004402C5"/>
    <w:rsid w:val="00440CBB"/>
    <w:rsid w:val="00442F6D"/>
    <w:rsid w:val="0045612F"/>
    <w:rsid w:val="00456566"/>
    <w:rsid w:val="00460304"/>
    <w:rsid w:val="0046622F"/>
    <w:rsid w:val="00472CFA"/>
    <w:rsid w:val="004743F6"/>
    <w:rsid w:val="00474AD2"/>
    <w:rsid w:val="004863D2"/>
    <w:rsid w:val="0049789A"/>
    <w:rsid w:val="004A3F1F"/>
    <w:rsid w:val="004B1A49"/>
    <w:rsid w:val="004B4D6E"/>
    <w:rsid w:val="004B4E97"/>
    <w:rsid w:val="004B624C"/>
    <w:rsid w:val="004B7EF3"/>
    <w:rsid w:val="004C512C"/>
    <w:rsid w:val="004C5A39"/>
    <w:rsid w:val="004D0B3D"/>
    <w:rsid w:val="004D5785"/>
    <w:rsid w:val="004D6E7B"/>
    <w:rsid w:val="004E38CC"/>
    <w:rsid w:val="004F7CDF"/>
    <w:rsid w:val="00510BD5"/>
    <w:rsid w:val="0052013B"/>
    <w:rsid w:val="005221BE"/>
    <w:rsid w:val="005229AC"/>
    <w:rsid w:val="00525370"/>
    <w:rsid w:val="00526BE5"/>
    <w:rsid w:val="00531EC9"/>
    <w:rsid w:val="005376A1"/>
    <w:rsid w:val="00544048"/>
    <w:rsid w:val="005509F7"/>
    <w:rsid w:val="005521F7"/>
    <w:rsid w:val="005522B2"/>
    <w:rsid w:val="00553974"/>
    <w:rsid w:val="00566A94"/>
    <w:rsid w:val="005727E4"/>
    <w:rsid w:val="00573E63"/>
    <w:rsid w:val="00575401"/>
    <w:rsid w:val="0057569E"/>
    <w:rsid w:val="00577306"/>
    <w:rsid w:val="00587B6C"/>
    <w:rsid w:val="00593A8B"/>
    <w:rsid w:val="00595C16"/>
    <w:rsid w:val="005A6145"/>
    <w:rsid w:val="005B0DD4"/>
    <w:rsid w:val="005B3C1A"/>
    <w:rsid w:val="005C0678"/>
    <w:rsid w:val="005C2D06"/>
    <w:rsid w:val="005C7E96"/>
    <w:rsid w:val="005D0CAE"/>
    <w:rsid w:val="005D10D4"/>
    <w:rsid w:val="005D25A0"/>
    <w:rsid w:val="005D47D1"/>
    <w:rsid w:val="005D4824"/>
    <w:rsid w:val="005D5DB9"/>
    <w:rsid w:val="005E138C"/>
    <w:rsid w:val="005E2BFC"/>
    <w:rsid w:val="005E4EFF"/>
    <w:rsid w:val="005E6CFD"/>
    <w:rsid w:val="005F0575"/>
    <w:rsid w:val="005F7C0C"/>
    <w:rsid w:val="0060155C"/>
    <w:rsid w:val="006039D3"/>
    <w:rsid w:val="0060442D"/>
    <w:rsid w:val="0061005A"/>
    <w:rsid w:val="00614A95"/>
    <w:rsid w:val="0062569A"/>
    <w:rsid w:val="00630A83"/>
    <w:rsid w:val="00652721"/>
    <w:rsid w:val="006620AA"/>
    <w:rsid w:val="006633DE"/>
    <w:rsid w:val="00663A36"/>
    <w:rsid w:val="00672790"/>
    <w:rsid w:val="00676ACD"/>
    <w:rsid w:val="00677746"/>
    <w:rsid w:val="00681633"/>
    <w:rsid w:val="006862C7"/>
    <w:rsid w:val="0068735C"/>
    <w:rsid w:val="006917F4"/>
    <w:rsid w:val="006921F9"/>
    <w:rsid w:val="006A0E8C"/>
    <w:rsid w:val="006A29E2"/>
    <w:rsid w:val="006A34BE"/>
    <w:rsid w:val="006A6529"/>
    <w:rsid w:val="006B13CB"/>
    <w:rsid w:val="006B6F94"/>
    <w:rsid w:val="006D0F04"/>
    <w:rsid w:val="006D26DB"/>
    <w:rsid w:val="006D7C7D"/>
    <w:rsid w:val="006E381D"/>
    <w:rsid w:val="006E605E"/>
    <w:rsid w:val="006F0FEF"/>
    <w:rsid w:val="006F1B6F"/>
    <w:rsid w:val="007010DC"/>
    <w:rsid w:val="00705F4F"/>
    <w:rsid w:val="007071C9"/>
    <w:rsid w:val="00716C7F"/>
    <w:rsid w:val="007201FD"/>
    <w:rsid w:val="0072050E"/>
    <w:rsid w:val="00723171"/>
    <w:rsid w:val="00727C67"/>
    <w:rsid w:val="00735E8D"/>
    <w:rsid w:val="007373D0"/>
    <w:rsid w:val="00740637"/>
    <w:rsid w:val="00740C1A"/>
    <w:rsid w:val="0074143C"/>
    <w:rsid w:val="00744F5E"/>
    <w:rsid w:val="00750E79"/>
    <w:rsid w:val="0075257F"/>
    <w:rsid w:val="00754CE8"/>
    <w:rsid w:val="00760852"/>
    <w:rsid w:val="00761137"/>
    <w:rsid w:val="00763807"/>
    <w:rsid w:val="0076390E"/>
    <w:rsid w:val="00767FBE"/>
    <w:rsid w:val="007755ED"/>
    <w:rsid w:val="00777C95"/>
    <w:rsid w:val="00785417"/>
    <w:rsid w:val="00791EDF"/>
    <w:rsid w:val="007954B8"/>
    <w:rsid w:val="007A095B"/>
    <w:rsid w:val="007A3D6C"/>
    <w:rsid w:val="007B5E50"/>
    <w:rsid w:val="007C1150"/>
    <w:rsid w:val="007C6378"/>
    <w:rsid w:val="007C7FC1"/>
    <w:rsid w:val="007D7A9A"/>
    <w:rsid w:val="007E3CEA"/>
    <w:rsid w:val="007E518C"/>
    <w:rsid w:val="007E5630"/>
    <w:rsid w:val="007F071E"/>
    <w:rsid w:val="007F2198"/>
    <w:rsid w:val="007F4687"/>
    <w:rsid w:val="00802EE8"/>
    <w:rsid w:val="0080563E"/>
    <w:rsid w:val="00806264"/>
    <w:rsid w:val="00806905"/>
    <w:rsid w:val="00810990"/>
    <w:rsid w:val="008216F0"/>
    <w:rsid w:val="00823F69"/>
    <w:rsid w:val="00831CA1"/>
    <w:rsid w:val="008336BC"/>
    <w:rsid w:val="0083474A"/>
    <w:rsid w:val="00835D23"/>
    <w:rsid w:val="00837B45"/>
    <w:rsid w:val="00841BF2"/>
    <w:rsid w:val="00844F04"/>
    <w:rsid w:val="008461FB"/>
    <w:rsid w:val="0084798D"/>
    <w:rsid w:val="00851C5B"/>
    <w:rsid w:val="00852898"/>
    <w:rsid w:val="00852D93"/>
    <w:rsid w:val="0086078C"/>
    <w:rsid w:val="00861BED"/>
    <w:rsid w:val="00863588"/>
    <w:rsid w:val="008645B3"/>
    <w:rsid w:val="00873B26"/>
    <w:rsid w:val="00874690"/>
    <w:rsid w:val="0088262F"/>
    <w:rsid w:val="00886AA0"/>
    <w:rsid w:val="00891DD8"/>
    <w:rsid w:val="008942BA"/>
    <w:rsid w:val="008972FA"/>
    <w:rsid w:val="008A3577"/>
    <w:rsid w:val="008A3ED7"/>
    <w:rsid w:val="008A511B"/>
    <w:rsid w:val="008A67E1"/>
    <w:rsid w:val="008B08C9"/>
    <w:rsid w:val="008B6B66"/>
    <w:rsid w:val="008D1C1A"/>
    <w:rsid w:val="008D7373"/>
    <w:rsid w:val="008D74BF"/>
    <w:rsid w:val="00903D2D"/>
    <w:rsid w:val="00904310"/>
    <w:rsid w:val="00907CFA"/>
    <w:rsid w:val="009129D6"/>
    <w:rsid w:val="00913B2E"/>
    <w:rsid w:val="00916457"/>
    <w:rsid w:val="0092709C"/>
    <w:rsid w:val="009304D6"/>
    <w:rsid w:val="0093564C"/>
    <w:rsid w:val="00940BF8"/>
    <w:rsid w:val="00940DF1"/>
    <w:rsid w:val="00947EFF"/>
    <w:rsid w:val="00955005"/>
    <w:rsid w:val="009654CC"/>
    <w:rsid w:val="00967312"/>
    <w:rsid w:val="0097266B"/>
    <w:rsid w:val="009733CE"/>
    <w:rsid w:val="00980227"/>
    <w:rsid w:val="00981B23"/>
    <w:rsid w:val="00981F91"/>
    <w:rsid w:val="00986AEE"/>
    <w:rsid w:val="00987A30"/>
    <w:rsid w:val="00992CBD"/>
    <w:rsid w:val="009953AC"/>
    <w:rsid w:val="009A508A"/>
    <w:rsid w:val="009A7A6F"/>
    <w:rsid w:val="009B28DE"/>
    <w:rsid w:val="009B4CF1"/>
    <w:rsid w:val="009B4FB2"/>
    <w:rsid w:val="009C1E29"/>
    <w:rsid w:val="009D3910"/>
    <w:rsid w:val="009D4BA3"/>
    <w:rsid w:val="009D5AD9"/>
    <w:rsid w:val="00A01E1F"/>
    <w:rsid w:val="00A01F80"/>
    <w:rsid w:val="00A06251"/>
    <w:rsid w:val="00A107A6"/>
    <w:rsid w:val="00A254CE"/>
    <w:rsid w:val="00A26389"/>
    <w:rsid w:val="00A3641D"/>
    <w:rsid w:val="00A52FCC"/>
    <w:rsid w:val="00A56CBD"/>
    <w:rsid w:val="00A62DA5"/>
    <w:rsid w:val="00A6315E"/>
    <w:rsid w:val="00A67645"/>
    <w:rsid w:val="00A67F6A"/>
    <w:rsid w:val="00A7725E"/>
    <w:rsid w:val="00A85326"/>
    <w:rsid w:val="00A86EF8"/>
    <w:rsid w:val="00A91F26"/>
    <w:rsid w:val="00A94D49"/>
    <w:rsid w:val="00AA1607"/>
    <w:rsid w:val="00AB7093"/>
    <w:rsid w:val="00AC0395"/>
    <w:rsid w:val="00AC53F4"/>
    <w:rsid w:val="00AC7C1D"/>
    <w:rsid w:val="00AD313F"/>
    <w:rsid w:val="00AD5024"/>
    <w:rsid w:val="00AE013C"/>
    <w:rsid w:val="00AE14F1"/>
    <w:rsid w:val="00AE75BD"/>
    <w:rsid w:val="00AF73FD"/>
    <w:rsid w:val="00B17B2A"/>
    <w:rsid w:val="00B20E58"/>
    <w:rsid w:val="00B215DC"/>
    <w:rsid w:val="00B2610B"/>
    <w:rsid w:val="00B422A3"/>
    <w:rsid w:val="00B432DF"/>
    <w:rsid w:val="00B43563"/>
    <w:rsid w:val="00B43D8B"/>
    <w:rsid w:val="00B53BF6"/>
    <w:rsid w:val="00B5490E"/>
    <w:rsid w:val="00B560D8"/>
    <w:rsid w:val="00B6360C"/>
    <w:rsid w:val="00B64FF6"/>
    <w:rsid w:val="00B66333"/>
    <w:rsid w:val="00B73271"/>
    <w:rsid w:val="00B73296"/>
    <w:rsid w:val="00B73C56"/>
    <w:rsid w:val="00B76AAB"/>
    <w:rsid w:val="00B80D50"/>
    <w:rsid w:val="00B83A72"/>
    <w:rsid w:val="00B860CA"/>
    <w:rsid w:val="00B868C8"/>
    <w:rsid w:val="00B921C0"/>
    <w:rsid w:val="00B94FFA"/>
    <w:rsid w:val="00B95562"/>
    <w:rsid w:val="00B96B52"/>
    <w:rsid w:val="00B97679"/>
    <w:rsid w:val="00BA1128"/>
    <w:rsid w:val="00BA2AAA"/>
    <w:rsid w:val="00BA5697"/>
    <w:rsid w:val="00BA7FBC"/>
    <w:rsid w:val="00BB6632"/>
    <w:rsid w:val="00BC0624"/>
    <w:rsid w:val="00BC0850"/>
    <w:rsid w:val="00BC2F48"/>
    <w:rsid w:val="00BC5677"/>
    <w:rsid w:val="00BC6FE6"/>
    <w:rsid w:val="00BD1C57"/>
    <w:rsid w:val="00BD3ACE"/>
    <w:rsid w:val="00BD3EFC"/>
    <w:rsid w:val="00BD52FA"/>
    <w:rsid w:val="00BD572C"/>
    <w:rsid w:val="00BE00BB"/>
    <w:rsid w:val="00BE2AB1"/>
    <w:rsid w:val="00BE5F10"/>
    <w:rsid w:val="00BF251D"/>
    <w:rsid w:val="00BF32D3"/>
    <w:rsid w:val="00BF35D3"/>
    <w:rsid w:val="00BF58CC"/>
    <w:rsid w:val="00BF5DC3"/>
    <w:rsid w:val="00C00759"/>
    <w:rsid w:val="00C050CE"/>
    <w:rsid w:val="00C2143A"/>
    <w:rsid w:val="00C222B3"/>
    <w:rsid w:val="00C24CF9"/>
    <w:rsid w:val="00C27D9F"/>
    <w:rsid w:val="00C35BA5"/>
    <w:rsid w:val="00C40501"/>
    <w:rsid w:val="00C44FCD"/>
    <w:rsid w:val="00C45E04"/>
    <w:rsid w:val="00C5029A"/>
    <w:rsid w:val="00C50C66"/>
    <w:rsid w:val="00C540D5"/>
    <w:rsid w:val="00C63150"/>
    <w:rsid w:val="00C77A9F"/>
    <w:rsid w:val="00C923B4"/>
    <w:rsid w:val="00C94594"/>
    <w:rsid w:val="00CA3E5F"/>
    <w:rsid w:val="00CA4821"/>
    <w:rsid w:val="00CA4B9C"/>
    <w:rsid w:val="00CB2926"/>
    <w:rsid w:val="00CC168A"/>
    <w:rsid w:val="00CC1B92"/>
    <w:rsid w:val="00CC7316"/>
    <w:rsid w:val="00CD06BE"/>
    <w:rsid w:val="00CD18B0"/>
    <w:rsid w:val="00CD2CE0"/>
    <w:rsid w:val="00CD4CE9"/>
    <w:rsid w:val="00CE3642"/>
    <w:rsid w:val="00CE5CA1"/>
    <w:rsid w:val="00CF0884"/>
    <w:rsid w:val="00CF46BC"/>
    <w:rsid w:val="00D159AC"/>
    <w:rsid w:val="00D2188A"/>
    <w:rsid w:val="00D21A39"/>
    <w:rsid w:val="00D21A7C"/>
    <w:rsid w:val="00D23642"/>
    <w:rsid w:val="00D23E46"/>
    <w:rsid w:val="00D24AD1"/>
    <w:rsid w:val="00D270F5"/>
    <w:rsid w:val="00D27E45"/>
    <w:rsid w:val="00D30789"/>
    <w:rsid w:val="00D4069A"/>
    <w:rsid w:val="00D4238E"/>
    <w:rsid w:val="00D54A6A"/>
    <w:rsid w:val="00D54B2F"/>
    <w:rsid w:val="00D56D64"/>
    <w:rsid w:val="00D579D1"/>
    <w:rsid w:val="00D63674"/>
    <w:rsid w:val="00D649C3"/>
    <w:rsid w:val="00D67478"/>
    <w:rsid w:val="00D7042F"/>
    <w:rsid w:val="00D71541"/>
    <w:rsid w:val="00D741F2"/>
    <w:rsid w:val="00D77AD8"/>
    <w:rsid w:val="00D87D85"/>
    <w:rsid w:val="00D9032F"/>
    <w:rsid w:val="00D94D41"/>
    <w:rsid w:val="00D97E6E"/>
    <w:rsid w:val="00DB3A6D"/>
    <w:rsid w:val="00DB5C4E"/>
    <w:rsid w:val="00DC17F8"/>
    <w:rsid w:val="00DC2C35"/>
    <w:rsid w:val="00DC7585"/>
    <w:rsid w:val="00DD0B80"/>
    <w:rsid w:val="00DD3FA1"/>
    <w:rsid w:val="00DD4682"/>
    <w:rsid w:val="00DE719C"/>
    <w:rsid w:val="00DF1817"/>
    <w:rsid w:val="00DF2BE4"/>
    <w:rsid w:val="00DF6C78"/>
    <w:rsid w:val="00DF6F4D"/>
    <w:rsid w:val="00E01A6E"/>
    <w:rsid w:val="00E02722"/>
    <w:rsid w:val="00E050E7"/>
    <w:rsid w:val="00E102E6"/>
    <w:rsid w:val="00E10C17"/>
    <w:rsid w:val="00E1159E"/>
    <w:rsid w:val="00E123D0"/>
    <w:rsid w:val="00E1421E"/>
    <w:rsid w:val="00E1482B"/>
    <w:rsid w:val="00E22654"/>
    <w:rsid w:val="00E26245"/>
    <w:rsid w:val="00E31DD0"/>
    <w:rsid w:val="00E337A4"/>
    <w:rsid w:val="00E33C34"/>
    <w:rsid w:val="00E410B8"/>
    <w:rsid w:val="00E43B51"/>
    <w:rsid w:val="00E53B73"/>
    <w:rsid w:val="00E54077"/>
    <w:rsid w:val="00E5494D"/>
    <w:rsid w:val="00E55034"/>
    <w:rsid w:val="00E713AB"/>
    <w:rsid w:val="00E74FA8"/>
    <w:rsid w:val="00E75814"/>
    <w:rsid w:val="00E9068F"/>
    <w:rsid w:val="00E97585"/>
    <w:rsid w:val="00EA37FC"/>
    <w:rsid w:val="00EA765F"/>
    <w:rsid w:val="00EB113C"/>
    <w:rsid w:val="00EC018C"/>
    <w:rsid w:val="00EC5FDC"/>
    <w:rsid w:val="00ED717F"/>
    <w:rsid w:val="00EE2D1F"/>
    <w:rsid w:val="00EE3368"/>
    <w:rsid w:val="00EE369E"/>
    <w:rsid w:val="00EE45ED"/>
    <w:rsid w:val="00EE6810"/>
    <w:rsid w:val="00EF3590"/>
    <w:rsid w:val="00F044E4"/>
    <w:rsid w:val="00F0572B"/>
    <w:rsid w:val="00F0636B"/>
    <w:rsid w:val="00F07917"/>
    <w:rsid w:val="00F07AEE"/>
    <w:rsid w:val="00F1336E"/>
    <w:rsid w:val="00F24ABE"/>
    <w:rsid w:val="00F24B1C"/>
    <w:rsid w:val="00F27D16"/>
    <w:rsid w:val="00F353CF"/>
    <w:rsid w:val="00F35705"/>
    <w:rsid w:val="00F458FA"/>
    <w:rsid w:val="00F55F9D"/>
    <w:rsid w:val="00F625D6"/>
    <w:rsid w:val="00F65468"/>
    <w:rsid w:val="00F65791"/>
    <w:rsid w:val="00F6690E"/>
    <w:rsid w:val="00F72BC2"/>
    <w:rsid w:val="00F72EB0"/>
    <w:rsid w:val="00F731D1"/>
    <w:rsid w:val="00F8117E"/>
    <w:rsid w:val="00F842A6"/>
    <w:rsid w:val="00F85F04"/>
    <w:rsid w:val="00F955DB"/>
    <w:rsid w:val="00F95600"/>
    <w:rsid w:val="00F9697A"/>
    <w:rsid w:val="00F970B5"/>
    <w:rsid w:val="00FA063D"/>
    <w:rsid w:val="00FA32EF"/>
    <w:rsid w:val="00FB250C"/>
    <w:rsid w:val="00FB33E8"/>
    <w:rsid w:val="00FB37D8"/>
    <w:rsid w:val="00FB4886"/>
    <w:rsid w:val="00FB53EA"/>
    <w:rsid w:val="00FB56FC"/>
    <w:rsid w:val="00FC10CD"/>
    <w:rsid w:val="00FD0FEA"/>
    <w:rsid w:val="00FD2229"/>
    <w:rsid w:val="00FE1FCC"/>
    <w:rsid w:val="00FE2027"/>
    <w:rsid w:val="00FF0795"/>
    <w:rsid w:val="00FF151A"/>
    <w:rsid w:val="00FF62F6"/>
    <w:rsid w:val="00FF69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9DCDD3"/>
  <w15:docId w15:val="{8F697D85-317A-4735-8D75-82B652C08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141C9"/>
    <w:pPr>
      <w:widowControl w:val="0"/>
      <w:overflowPunct w:val="0"/>
      <w:autoSpaceDE w:val="0"/>
      <w:autoSpaceDN w:val="0"/>
      <w:adjustRightInd w:val="0"/>
    </w:pPr>
    <w:rPr>
      <w:kern w:val="28"/>
      <w:lang w:val="en-US" w:eastAsia="en-US"/>
    </w:rPr>
  </w:style>
  <w:style w:type="paragraph" w:styleId="Heading1">
    <w:name w:val="heading 1"/>
    <w:basedOn w:val="Normal"/>
    <w:next w:val="Normal"/>
    <w:qFormat/>
    <w:rsid w:val="000141C9"/>
    <w:pPr>
      <w:keepNext/>
      <w:widowControl/>
      <w:overflowPunct/>
      <w:autoSpaceDE/>
      <w:autoSpaceDN/>
      <w:adjustRightInd/>
      <w:outlineLvl w:val="0"/>
    </w:pPr>
    <w:rPr>
      <w:rFonts w:ascii="Arial" w:hAnsi="Arial" w:cs="Arial"/>
      <w:kern w:val="0"/>
      <w:sz w:val="28"/>
      <w:szCs w:val="24"/>
      <w:lang w:val="en-GB"/>
    </w:rPr>
  </w:style>
  <w:style w:type="paragraph" w:styleId="Heading2">
    <w:name w:val="heading 2"/>
    <w:basedOn w:val="Normal"/>
    <w:next w:val="Normal"/>
    <w:qFormat/>
    <w:rsid w:val="000141C9"/>
    <w:pPr>
      <w:keepNext/>
      <w:jc w:val="both"/>
      <w:outlineLvl w:val="1"/>
    </w:pPr>
    <w:rPr>
      <w:rFonts w:ascii="Arial" w:hAnsi="Arial" w:cs="Arial"/>
      <w:b/>
      <w:bCs/>
      <w:sz w:val="18"/>
      <w:szCs w:val="18"/>
    </w:rPr>
  </w:style>
  <w:style w:type="paragraph" w:styleId="Heading3">
    <w:name w:val="heading 3"/>
    <w:basedOn w:val="Normal"/>
    <w:next w:val="Normal"/>
    <w:qFormat/>
    <w:rsid w:val="000141C9"/>
    <w:pPr>
      <w:keepNext/>
      <w:outlineLvl w:val="2"/>
    </w:pPr>
    <w:rPr>
      <w:rFonts w:ascii="Arial" w:hAnsi="Arial" w:cs="Arial"/>
      <w:b/>
      <w:bCs/>
      <w:sz w:val="28"/>
    </w:rPr>
  </w:style>
  <w:style w:type="paragraph" w:styleId="Heading7">
    <w:name w:val="heading 7"/>
    <w:basedOn w:val="Normal"/>
    <w:next w:val="Normal"/>
    <w:qFormat/>
    <w:rsid w:val="008645B3"/>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141C9"/>
    <w:pPr>
      <w:tabs>
        <w:tab w:val="center" w:pos="4153"/>
        <w:tab w:val="right" w:pos="8306"/>
      </w:tabs>
    </w:pPr>
  </w:style>
  <w:style w:type="paragraph" w:styleId="Footer">
    <w:name w:val="footer"/>
    <w:basedOn w:val="Normal"/>
    <w:link w:val="FooterChar"/>
    <w:uiPriority w:val="99"/>
    <w:rsid w:val="000141C9"/>
    <w:pPr>
      <w:tabs>
        <w:tab w:val="center" w:pos="4153"/>
        <w:tab w:val="right" w:pos="8306"/>
      </w:tabs>
    </w:pPr>
  </w:style>
  <w:style w:type="paragraph" w:styleId="BodyText">
    <w:name w:val="Body Text"/>
    <w:basedOn w:val="Normal"/>
    <w:rsid w:val="000141C9"/>
    <w:pPr>
      <w:widowControl/>
      <w:overflowPunct/>
      <w:autoSpaceDE/>
      <w:autoSpaceDN/>
      <w:adjustRightInd/>
    </w:pPr>
    <w:rPr>
      <w:rFonts w:ascii="Arial" w:hAnsi="Arial" w:cs="Arial"/>
      <w:kern w:val="0"/>
      <w:sz w:val="28"/>
      <w:szCs w:val="24"/>
      <w:lang w:val="en-GB"/>
    </w:rPr>
  </w:style>
  <w:style w:type="character" w:styleId="Hyperlink">
    <w:name w:val="Hyperlink"/>
    <w:basedOn w:val="DefaultParagraphFont"/>
    <w:rsid w:val="00296F72"/>
    <w:rPr>
      <w:color w:val="0000FF"/>
      <w:u w:val="single"/>
    </w:rPr>
  </w:style>
  <w:style w:type="paragraph" w:styleId="DocumentMap">
    <w:name w:val="Document Map"/>
    <w:basedOn w:val="Normal"/>
    <w:semiHidden/>
    <w:rsid w:val="000141C9"/>
    <w:pPr>
      <w:shd w:val="clear" w:color="auto" w:fill="000080"/>
    </w:pPr>
    <w:rPr>
      <w:rFonts w:ascii="Tahoma" w:hAnsi="Tahoma" w:cs="Tahoma"/>
    </w:rPr>
  </w:style>
  <w:style w:type="character" w:styleId="PageNumber">
    <w:name w:val="page number"/>
    <w:basedOn w:val="DefaultParagraphFont"/>
    <w:rsid w:val="000141C9"/>
  </w:style>
  <w:style w:type="table" w:styleId="TableGrid">
    <w:name w:val="Table Grid"/>
    <w:basedOn w:val="TableNormal"/>
    <w:rsid w:val="00032C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C1B92"/>
    <w:rPr>
      <w:rFonts w:ascii="Tahoma" w:hAnsi="Tahoma" w:cs="Tahoma"/>
      <w:sz w:val="16"/>
      <w:szCs w:val="16"/>
    </w:rPr>
  </w:style>
  <w:style w:type="character" w:customStyle="1" w:styleId="BalloonTextChar">
    <w:name w:val="Balloon Text Char"/>
    <w:basedOn w:val="DefaultParagraphFont"/>
    <w:link w:val="BalloonText"/>
    <w:rsid w:val="00CC1B92"/>
    <w:rPr>
      <w:rFonts w:ascii="Tahoma" w:hAnsi="Tahoma" w:cs="Tahoma"/>
      <w:kern w:val="28"/>
      <w:sz w:val="16"/>
      <w:szCs w:val="16"/>
      <w:lang w:val="en-US" w:eastAsia="en-US"/>
    </w:rPr>
  </w:style>
  <w:style w:type="paragraph" w:customStyle="1" w:styleId="Default">
    <w:name w:val="Default"/>
    <w:rsid w:val="00FB56FC"/>
    <w:pPr>
      <w:autoSpaceDE w:val="0"/>
      <w:autoSpaceDN w:val="0"/>
      <w:adjustRightInd w:val="0"/>
    </w:pPr>
    <w:rPr>
      <w:rFonts w:ascii="Arial" w:hAnsi="Arial" w:cs="Arial"/>
      <w:color w:val="000000"/>
      <w:sz w:val="24"/>
      <w:szCs w:val="24"/>
    </w:rPr>
  </w:style>
  <w:style w:type="paragraph" w:styleId="NormalWeb">
    <w:name w:val="Normal (Web)"/>
    <w:basedOn w:val="Default"/>
    <w:next w:val="Default"/>
    <w:uiPriority w:val="99"/>
    <w:rsid w:val="00FB56FC"/>
    <w:rPr>
      <w:color w:val="auto"/>
    </w:rPr>
  </w:style>
  <w:style w:type="paragraph" w:styleId="ListParagraph">
    <w:name w:val="List Paragraph"/>
    <w:basedOn w:val="Normal"/>
    <w:uiPriority w:val="34"/>
    <w:qFormat/>
    <w:rsid w:val="00A3641D"/>
    <w:pPr>
      <w:ind w:left="720"/>
      <w:contextualSpacing/>
    </w:pPr>
  </w:style>
  <w:style w:type="character" w:customStyle="1" w:styleId="FooterChar">
    <w:name w:val="Footer Char"/>
    <w:basedOn w:val="DefaultParagraphFont"/>
    <w:link w:val="Footer"/>
    <w:uiPriority w:val="99"/>
    <w:rsid w:val="00F07AEE"/>
    <w:rPr>
      <w:kern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425984">
      <w:bodyDiv w:val="1"/>
      <w:marLeft w:val="0"/>
      <w:marRight w:val="0"/>
      <w:marTop w:val="0"/>
      <w:marBottom w:val="0"/>
      <w:divBdr>
        <w:top w:val="none" w:sz="0" w:space="0" w:color="auto"/>
        <w:left w:val="none" w:sz="0" w:space="0" w:color="auto"/>
        <w:bottom w:val="none" w:sz="0" w:space="0" w:color="auto"/>
        <w:right w:val="none" w:sz="0" w:space="0" w:color="auto"/>
      </w:divBdr>
    </w:div>
    <w:div w:id="275406725">
      <w:bodyDiv w:val="1"/>
      <w:marLeft w:val="0"/>
      <w:marRight w:val="0"/>
      <w:marTop w:val="0"/>
      <w:marBottom w:val="0"/>
      <w:divBdr>
        <w:top w:val="none" w:sz="0" w:space="0" w:color="auto"/>
        <w:left w:val="none" w:sz="0" w:space="0" w:color="auto"/>
        <w:bottom w:val="none" w:sz="0" w:space="0" w:color="auto"/>
        <w:right w:val="none" w:sz="0" w:space="0" w:color="auto"/>
      </w:divBdr>
    </w:div>
    <w:div w:id="587346616">
      <w:bodyDiv w:val="1"/>
      <w:marLeft w:val="0"/>
      <w:marRight w:val="0"/>
      <w:marTop w:val="0"/>
      <w:marBottom w:val="0"/>
      <w:divBdr>
        <w:top w:val="none" w:sz="0" w:space="0" w:color="auto"/>
        <w:left w:val="none" w:sz="0" w:space="0" w:color="auto"/>
        <w:bottom w:val="none" w:sz="0" w:space="0" w:color="auto"/>
        <w:right w:val="none" w:sz="0" w:space="0" w:color="auto"/>
      </w:divBdr>
    </w:div>
    <w:div w:id="1116556668">
      <w:bodyDiv w:val="1"/>
      <w:marLeft w:val="0"/>
      <w:marRight w:val="0"/>
      <w:marTop w:val="0"/>
      <w:marBottom w:val="0"/>
      <w:divBdr>
        <w:top w:val="none" w:sz="0" w:space="0" w:color="auto"/>
        <w:left w:val="none" w:sz="0" w:space="0" w:color="auto"/>
        <w:bottom w:val="none" w:sz="0" w:space="0" w:color="auto"/>
        <w:right w:val="none" w:sz="0" w:space="0" w:color="auto"/>
      </w:divBdr>
    </w:div>
    <w:div w:id="1291010320">
      <w:bodyDiv w:val="1"/>
      <w:marLeft w:val="0"/>
      <w:marRight w:val="0"/>
      <w:marTop w:val="0"/>
      <w:marBottom w:val="0"/>
      <w:divBdr>
        <w:top w:val="none" w:sz="0" w:space="0" w:color="auto"/>
        <w:left w:val="none" w:sz="0" w:space="0" w:color="auto"/>
        <w:bottom w:val="none" w:sz="0" w:space="0" w:color="auto"/>
        <w:right w:val="none" w:sz="0" w:space="0" w:color="auto"/>
      </w:divBdr>
    </w:div>
    <w:div w:id="1856769714">
      <w:bodyDiv w:val="1"/>
      <w:marLeft w:val="0"/>
      <w:marRight w:val="0"/>
      <w:marTop w:val="0"/>
      <w:marBottom w:val="0"/>
      <w:divBdr>
        <w:top w:val="none" w:sz="0" w:space="0" w:color="auto"/>
        <w:left w:val="none" w:sz="0" w:space="0" w:color="auto"/>
        <w:bottom w:val="none" w:sz="0" w:space="0" w:color="auto"/>
        <w:right w:val="none" w:sz="0" w:space="0" w:color="auto"/>
      </w:divBdr>
    </w:div>
    <w:div w:id="1939828937">
      <w:bodyDiv w:val="1"/>
      <w:marLeft w:val="0"/>
      <w:marRight w:val="0"/>
      <w:marTop w:val="0"/>
      <w:marBottom w:val="0"/>
      <w:divBdr>
        <w:top w:val="none" w:sz="0" w:space="0" w:color="auto"/>
        <w:left w:val="none" w:sz="0" w:space="0" w:color="auto"/>
        <w:bottom w:val="none" w:sz="0" w:space="0" w:color="auto"/>
        <w:right w:val="none" w:sz="0" w:space="0" w:color="auto"/>
      </w:divBdr>
    </w:div>
    <w:div w:id="213624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FB29C-0943-48B8-823C-64D9E425F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Trend UK Services Limited</Company>
  <LinksUpToDate>false</LinksUpToDate>
  <CharactersWithSpaces>3941</CharactersWithSpaces>
  <SharedDoc>false</SharedDoc>
  <HLinks>
    <vt:vector size="18" baseType="variant">
      <vt:variant>
        <vt:i4>2818136</vt:i4>
      </vt:variant>
      <vt:variant>
        <vt:i4>6</vt:i4>
      </vt:variant>
      <vt:variant>
        <vt:i4>0</vt:i4>
      </vt:variant>
      <vt:variant>
        <vt:i4>5</vt:i4>
      </vt:variant>
      <vt:variant>
        <vt:lpwstr>mailto:tssuk.it@lmco.com</vt:lpwstr>
      </vt:variant>
      <vt:variant>
        <vt:lpwstr/>
      </vt:variant>
      <vt:variant>
        <vt:i4>8192018</vt:i4>
      </vt:variant>
      <vt:variant>
        <vt:i4>3</vt:i4>
      </vt:variant>
      <vt:variant>
        <vt:i4>0</vt:i4>
      </vt:variant>
      <vt:variant>
        <vt:i4>5</vt:i4>
      </vt:variant>
      <vt:variant>
        <vt:lpwstr>mailto:lucy.osborne@lmco.com</vt:lpwstr>
      </vt:variant>
      <vt:variant>
        <vt:lpwstr/>
      </vt:variant>
      <vt:variant>
        <vt:i4>8192018</vt:i4>
      </vt:variant>
      <vt:variant>
        <vt:i4>0</vt:i4>
      </vt:variant>
      <vt:variant>
        <vt:i4>0</vt:i4>
      </vt:variant>
      <vt:variant>
        <vt:i4>5</vt:i4>
      </vt:variant>
      <vt:variant>
        <vt:lpwstr>mailto:lucy.osborne@lmco.com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Burke</dc:creator>
  <cp:lastModifiedBy>Rodgers, Alena (UK)</cp:lastModifiedBy>
  <cp:revision>2</cp:revision>
  <cp:lastPrinted>2015-06-22T09:57:00Z</cp:lastPrinted>
  <dcterms:created xsi:type="dcterms:W3CDTF">2018-10-23T12:47:00Z</dcterms:created>
  <dcterms:modified xsi:type="dcterms:W3CDTF">2018-10-23T12:47:00Z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Jo Ripper</vt:lpwstr>
  </property>
  <property fmtid="{D5CDD505-2E9C-101B-9397-08002B2CF9AE}" pid="3" name="Document Sensitivity">
    <vt:lpwstr>Unrestricted</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Confirm Sensitivity">
    <vt:lpwstr>0</vt:lpwstr>
  </property>
  <property fmtid="{D5CDD505-2E9C-101B-9397-08002B2CF9AE}" pid="8" name="Allow Header Overwrite">
    <vt:lpwstr>-1</vt:lpwstr>
  </property>
  <property fmtid="{D5CDD505-2E9C-101B-9397-08002B2CF9AE}" pid="9" name="Allow Footer Overwrite">
    <vt:lpwstr>-1</vt:lpwstr>
  </property>
</Properties>
</file>