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376A" w14:textId="77777777" w:rsidR="001E10CC" w:rsidRPr="00BE4C95" w:rsidRDefault="001E10CC" w:rsidP="001E10CC">
      <w:pPr>
        <w:rPr>
          <w:b/>
          <w:bCs/>
        </w:rPr>
      </w:pPr>
      <w:r w:rsidRPr="00BE4C95">
        <w:rPr>
          <w:b/>
          <w:bCs/>
        </w:rPr>
        <w:t xml:space="preserve">3202 (1/25/23)  6531135399 N00019-20-C-0009 Lot 16 Production and 17 </w:t>
      </w:r>
      <w:proofErr w:type="spellStart"/>
      <w:r w:rsidRPr="00BE4C95">
        <w:rPr>
          <w:b/>
          <w:bCs/>
        </w:rPr>
        <w:t>FACO</w:t>
      </w:r>
      <w:proofErr w:type="spellEnd"/>
    </w:p>
    <w:p w14:paraId="455D95A1" w14:textId="77777777" w:rsidR="001E10CC" w:rsidRDefault="001E10CC" w:rsidP="001E10CC">
      <w:r w:rsidRPr="003E13EA">
        <w:t xml:space="preserve">The following additional clauses apply to this Contract. If the date or substance of any of the clauses listed below is different from the date or substance of the clause </w:t>
      </w:r>
      <w:proofErr w:type="gramStart"/>
      <w:r w:rsidRPr="003E13EA">
        <w:t>actually incorporated</w:t>
      </w:r>
      <w:proofErr w:type="gramEnd"/>
      <w:r w:rsidRPr="003E13EA">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98"/>
        <w:gridCol w:w="1973"/>
        <w:gridCol w:w="1540"/>
        <w:gridCol w:w="8333"/>
      </w:tblGrid>
      <w:tr w:rsidR="001E10CC" w:rsidRPr="00766532" w14:paraId="5B807280" w14:textId="77777777" w:rsidTr="00815C87">
        <w:tc>
          <w:tcPr>
            <w:tcW w:w="424" w:type="pct"/>
            <w:vAlign w:val="center"/>
            <w:hideMark/>
          </w:tcPr>
          <w:p w14:paraId="32421D3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2D6713F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252.204-7004</w:t>
            </w:r>
          </w:p>
        </w:tc>
        <w:tc>
          <w:tcPr>
            <w:tcW w:w="595" w:type="pct"/>
            <w:vAlign w:val="center"/>
            <w:hideMark/>
          </w:tcPr>
          <w:p w14:paraId="66755D17"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Feb 2019</w:t>
            </w:r>
          </w:p>
        </w:tc>
        <w:tc>
          <w:tcPr>
            <w:tcW w:w="3219" w:type="pct"/>
            <w:vAlign w:val="center"/>
            <w:hideMark/>
          </w:tcPr>
          <w:p w14:paraId="3F81394F" w14:textId="77777777" w:rsidR="001E10CC" w:rsidRPr="008758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Antiterrorism Awareness Training for Contractors.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where performance requires routine physical access to a Federally-controlled facility or military installation)</w:t>
            </w:r>
          </w:p>
        </w:tc>
      </w:tr>
      <w:tr w:rsidR="001E10CC" w:rsidRPr="00766532" w14:paraId="58B56472" w14:textId="77777777" w:rsidTr="00815C87">
        <w:tc>
          <w:tcPr>
            <w:tcW w:w="424" w:type="pct"/>
            <w:vAlign w:val="center"/>
            <w:hideMark/>
          </w:tcPr>
          <w:p w14:paraId="69B57A6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7226B74F"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252.209-7010</w:t>
            </w:r>
          </w:p>
        </w:tc>
        <w:tc>
          <w:tcPr>
            <w:tcW w:w="595" w:type="pct"/>
            <w:vAlign w:val="center"/>
            <w:hideMark/>
          </w:tcPr>
          <w:p w14:paraId="52533A6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Aug 2011</w:t>
            </w:r>
          </w:p>
        </w:tc>
        <w:tc>
          <w:tcPr>
            <w:tcW w:w="3219" w:type="pct"/>
            <w:vAlign w:val="center"/>
            <w:hideMark/>
          </w:tcPr>
          <w:p w14:paraId="5DF34546"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Critical Safety Items.</w:t>
            </w:r>
          </w:p>
        </w:tc>
      </w:tr>
      <w:tr w:rsidR="001E10CC" w:rsidRPr="00766532" w14:paraId="2D66D4A8" w14:textId="77777777" w:rsidTr="00815C87">
        <w:tc>
          <w:tcPr>
            <w:tcW w:w="424" w:type="pct"/>
            <w:vAlign w:val="center"/>
            <w:hideMark/>
          </w:tcPr>
          <w:p w14:paraId="41DB5756"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16B243A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252.211-7005</w:t>
            </w:r>
          </w:p>
        </w:tc>
        <w:tc>
          <w:tcPr>
            <w:tcW w:w="595" w:type="pct"/>
            <w:vAlign w:val="center"/>
            <w:hideMark/>
          </w:tcPr>
          <w:p w14:paraId="4FD9329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Nov 2005</w:t>
            </w:r>
          </w:p>
        </w:tc>
        <w:tc>
          <w:tcPr>
            <w:tcW w:w="3219" w:type="pct"/>
            <w:vAlign w:val="center"/>
            <w:hideMark/>
          </w:tcPr>
          <w:p w14:paraId="5A774A36"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Substitutions for Military or Federal Specifications and Standards.</w:t>
            </w:r>
          </w:p>
        </w:tc>
      </w:tr>
      <w:tr w:rsidR="001E10CC" w:rsidRPr="00766532" w14:paraId="5DC1D2D3" w14:textId="77777777" w:rsidTr="00815C87">
        <w:tc>
          <w:tcPr>
            <w:tcW w:w="424" w:type="pct"/>
            <w:vAlign w:val="center"/>
            <w:hideMark/>
          </w:tcPr>
          <w:p w14:paraId="5CF8FF1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575F92F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252.211-7006</w:t>
            </w:r>
          </w:p>
        </w:tc>
        <w:tc>
          <w:tcPr>
            <w:tcW w:w="595" w:type="pct"/>
            <w:vAlign w:val="center"/>
            <w:hideMark/>
          </w:tcPr>
          <w:p w14:paraId="0896C82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Mar 2018</w:t>
            </w:r>
          </w:p>
        </w:tc>
        <w:tc>
          <w:tcPr>
            <w:tcW w:w="3219" w:type="pct"/>
            <w:vAlign w:val="center"/>
            <w:hideMark/>
          </w:tcPr>
          <w:p w14:paraId="1B887A2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Passive Radio Frequency Identification.</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if Seller will make direct shipments meeting the criteria at FAR 211.275-2 to the Government of items covered by the clause)</w:t>
            </w:r>
          </w:p>
        </w:tc>
      </w:tr>
      <w:tr w:rsidR="001E10CC" w:rsidRPr="00766532" w14:paraId="3A3884DF" w14:textId="77777777" w:rsidTr="00815C87">
        <w:tc>
          <w:tcPr>
            <w:tcW w:w="424" w:type="pct"/>
            <w:vAlign w:val="center"/>
            <w:hideMark/>
          </w:tcPr>
          <w:p w14:paraId="6FC1C12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771B6FC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252.211-7007</w:t>
            </w:r>
          </w:p>
        </w:tc>
        <w:tc>
          <w:tcPr>
            <w:tcW w:w="595" w:type="pct"/>
            <w:vAlign w:val="center"/>
            <w:hideMark/>
          </w:tcPr>
          <w:p w14:paraId="729BD5C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Aug 2012</w:t>
            </w:r>
          </w:p>
        </w:tc>
        <w:tc>
          <w:tcPr>
            <w:tcW w:w="3219" w:type="pct"/>
            <w:vAlign w:val="center"/>
            <w:hideMark/>
          </w:tcPr>
          <w:p w14:paraId="5F64D47C"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Reporting of Government-Furnished Property.</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if Seller will be in possession of Government property for the performance of the subcontract)</w:t>
            </w:r>
          </w:p>
        </w:tc>
      </w:tr>
      <w:tr w:rsidR="001E10CC" w:rsidRPr="00766532" w14:paraId="5125BEC7" w14:textId="77777777" w:rsidTr="00815C87">
        <w:tc>
          <w:tcPr>
            <w:tcW w:w="424" w:type="pct"/>
            <w:vAlign w:val="center"/>
            <w:hideMark/>
          </w:tcPr>
          <w:p w14:paraId="254E211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41589DD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252.211-7008</w:t>
            </w:r>
          </w:p>
        </w:tc>
        <w:tc>
          <w:tcPr>
            <w:tcW w:w="595" w:type="pct"/>
            <w:vAlign w:val="center"/>
            <w:hideMark/>
          </w:tcPr>
          <w:p w14:paraId="7FAD02B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Sep 2010</w:t>
            </w:r>
          </w:p>
        </w:tc>
        <w:tc>
          <w:tcPr>
            <w:tcW w:w="3219" w:type="pct"/>
            <w:vAlign w:val="center"/>
            <w:hideMark/>
          </w:tcPr>
          <w:p w14:paraId="2B4D579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Use of Government-Assigned Serial Numbers</w:t>
            </w:r>
            <w:r w:rsidRPr="00766532">
              <w:rPr>
                <w:rFonts w:ascii="Calibri" w:eastAsia="Times New Roman" w:hAnsi="Calibri" w:cs="Calibri"/>
                <w:color w:val="000000"/>
              </w:rPr>
              <w:t xml:space="preserve"> (applicable if Seller will be in possession of Government property for the performance of the subcontract)</w:t>
            </w:r>
          </w:p>
        </w:tc>
      </w:tr>
      <w:tr w:rsidR="001E10CC" w:rsidRPr="00766532" w14:paraId="57299765" w14:textId="77777777" w:rsidTr="00815C87">
        <w:tc>
          <w:tcPr>
            <w:tcW w:w="424" w:type="pct"/>
            <w:vAlign w:val="center"/>
            <w:hideMark/>
          </w:tcPr>
          <w:p w14:paraId="3014B55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257E2E77"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252.219-7004</w:t>
            </w:r>
          </w:p>
        </w:tc>
        <w:tc>
          <w:tcPr>
            <w:tcW w:w="595" w:type="pct"/>
            <w:vAlign w:val="center"/>
            <w:hideMark/>
          </w:tcPr>
          <w:p w14:paraId="74C94CD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2018</w:t>
            </w:r>
          </w:p>
        </w:tc>
        <w:tc>
          <w:tcPr>
            <w:tcW w:w="3219" w:type="pct"/>
            <w:vAlign w:val="center"/>
            <w:hideMark/>
          </w:tcPr>
          <w:p w14:paraId="6996BEF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Small Business Subcontracting Plan (Test Program).</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if Seller participates in the test program described in DFARS 219.702)</w:t>
            </w:r>
          </w:p>
        </w:tc>
      </w:tr>
      <w:tr w:rsidR="001E10CC" w:rsidRPr="00766532" w14:paraId="018E6464" w14:textId="77777777" w:rsidTr="00815C87">
        <w:tc>
          <w:tcPr>
            <w:tcW w:w="424" w:type="pct"/>
            <w:vAlign w:val="center"/>
            <w:hideMark/>
          </w:tcPr>
          <w:p w14:paraId="71A1F35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6D00BE1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252.225-7027</w:t>
            </w:r>
          </w:p>
        </w:tc>
        <w:tc>
          <w:tcPr>
            <w:tcW w:w="595" w:type="pct"/>
            <w:vAlign w:val="center"/>
            <w:hideMark/>
          </w:tcPr>
          <w:p w14:paraId="5089A42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2003</w:t>
            </w:r>
          </w:p>
        </w:tc>
        <w:tc>
          <w:tcPr>
            <w:tcW w:w="3219" w:type="pct"/>
            <w:vAlign w:val="center"/>
            <w:hideMark/>
          </w:tcPr>
          <w:p w14:paraId="4B6BCC6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Restriction on Contingent Fees for Foreign Military Sales.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the</w:t>
            </w:r>
            <w:proofErr w:type="gramEnd"/>
            <w:r w:rsidRPr="00766532">
              <w:rPr>
                <w:rFonts w:ascii="Calibri" w:eastAsia="Times New Roman" w:hAnsi="Calibri" w:cs="Calibri"/>
                <w:color w:val="000000"/>
              </w:rPr>
              <w:t xml:space="preserve"> reference to the clause in paragraph (a) means FAR 52.203-5. The blank in paragraph (b)(1) is completed with "any Government." Subparagraph (b)(2) is deleted)</w:t>
            </w:r>
          </w:p>
        </w:tc>
      </w:tr>
      <w:tr w:rsidR="001E10CC" w:rsidRPr="00766532" w14:paraId="18B85CD0" w14:textId="77777777" w:rsidTr="00815C87">
        <w:tc>
          <w:tcPr>
            <w:tcW w:w="424" w:type="pct"/>
            <w:vAlign w:val="center"/>
            <w:hideMark/>
          </w:tcPr>
          <w:p w14:paraId="4EAE0E4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0667356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252.225-7028</w:t>
            </w:r>
          </w:p>
        </w:tc>
        <w:tc>
          <w:tcPr>
            <w:tcW w:w="595" w:type="pct"/>
            <w:vAlign w:val="center"/>
            <w:hideMark/>
          </w:tcPr>
          <w:p w14:paraId="407893C6"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2003</w:t>
            </w:r>
          </w:p>
        </w:tc>
        <w:tc>
          <w:tcPr>
            <w:tcW w:w="3219" w:type="pct"/>
            <w:vAlign w:val="center"/>
            <w:hideMark/>
          </w:tcPr>
          <w:p w14:paraId="6CC9E73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Exclusionary Policies and Practices of Foreign Governments.</w:t>
            </w:r>
          </w:p>
        </w:tc>
      </w:tr>
      <w:tr w:rsidR="001E10CC" w:rsidRPr="00766532" w14:paraId="22D17FD6" w14:textId="77777777" w:rsidTr="00815C87">
        <w:tc>
          <w:tcPr>
            <w:tcW w:w="424" w:type="pct"/>
            <w:vAlign w:val="center"/>
            <w:hideMark/>
          </w:tcPr>
          <w:p w14:paraId="73CD48A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2568947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252.225-7976</w:t>
            </w:r>
          </w:p>
        </w:tc>
        <w:tc>
          <w:tcPr>
            <w:tcW w:w="595" w:type="pct"/>
            <w:vAlign w:val="center"/>
            <w:hideMark/>
          </w:tcPr>
          <w:p w14:paraId="38139D6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Aug 2018</w:t>
            </w:r>
          </w:p>
        </w:tc>
        <w:tc>
          <w:tcPr>
            <w:tcW w:w="3219" w:type="pct"/>
            <w:vAlign w:val="center"/>
            <w:hideMark/>
          </w:tcPr>
          <w:p w14:paraId="63893C0C"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(DEVIATION 2018-O0019) Contractor Personnel Performing in Japan. (DEVIATION 2018-O0019)</w:t>
            </w:r>
            <w:r w:rsidRPr="00766532">
              <w:rPr>
                <w:rFonts w:ascii="Calibri" w:eastAsia="Times New Roman" w:hAnsi="Calibri" w:cs="Calibri"/>
                <w:color w:val="000000"/>
              </w:rPr>
              <w:t xml:space="preserve"> (applicable if Seller will perform work in Japan)</w:t>
            </w:r>
          </w:p>
        </w:tc>
      </w:tr>
      <w:tr w:rsidR="001E10CC" w:rsidRPr="00766532" w14:paraId="737DB331" w14:textId="77777777" w:rsidTr="00815C87">
        <w:tc>
          <w:tcPr>
            <w:tcW w:w="424" w:type="pct"/>
            <w:vAlign w:val="center"/>
            <w:hideMark/>
          </w:tcPr>
          <w:p w14:paraId="5A2208A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66B3260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252.228-7001</w:t>
            </w:r>
          </w:p>
        </w:tc>
        <w:tc>
          <w:tcPr>
            <w:tcW w:w="595" w:type="pct"/>
            <w:vAlign w:val="center"/>
            <w:hideMark/>
          </w:tcPr>
          <w:p w14:paraId="01C6538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Jun 2010</w:t>
            </w:r>
          </w:p>
        </w:tc>
        <w:tc>
          <w:tcPr>
            <w:tcW w:w="3219" w:type="pct"/>
            <w:vAlign w:val="center"/>
            <w:hideMark/>
          </w:tcPr>
          <w:p w14:paraId="307E2C7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Ground and Flight Risk.</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in</w:t>
            </w:r>
            <w:proofErr w:type="gramEnd"/>
            <w:r w:rsidRPr="00766532">
              <w:rPr>
                <w:rFonts w:ascii="Calibri" w:eastAsia="Times New Roman" w:hAnsi="Calibri" w:cs="Calibri"/>
                <w:color w:val="000000"/>
              </w:rPr>
              <w:t xml:space="preserve">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1E10CC" w:rsidRPr="00766532" w14:paraId="0F3B7861" w14:textId="77777777" w:rsidTr="00815C87">
        <w:tc>
          <w:tcPr>
            <w:tcW w:w="424" w:type="pct"/>
            <w:vAlign w:val="center"/>
            <w:hideMark/>
          </w:tcPr>
          <w:p w14:paraId="38505257"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lastRenderedPageBreak/>
              <w:t>DFARS</w:t>
            </w:r>
          </w:p>
        </w:tc>
        <w:tc>
          <w:tcPr>
            <w:tcW w:w="762" w:type="pct"/>
            <w:vAlign w:val="center"/>
            <w:hideMark/>
          </w:tcPr>
          <w:p w14:paraId="7C73B10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252.229-7006</w:t>
            </w:r>
          </w:p>
        </w:tc>
        <w:tc>
          <w:tcPr>
            <w:tcW w:w="595" w:type="pct"/>
            <w:vAlign w:val="center"/>
            <w:hideMark/>
          </w:tcPr>
          <w:p w14:paraId="7D5BB9E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Dec 2011</w:t>
            </w:r>
          </w:p>
        </w:tc>
        <w:tc>
          <w:tcPr>
            <w:tcW w:w="3219" w:type="pct"/>
            <w:vAlign w:val="center"/>
            <w:hideMark/>
          </w:tcPr>
          <w:p w14:paraId="42F6C04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Value Added Tax Exclusion (United Kingdom)</w:t>
            </w:r>
            <w:r w:rsidRPr="00766532">
              <w:rPr>
                <w:rFonts w:ascii="Calibri" w:eastAsia="Times New Roman" w:hAnsi="Calibri" w:cs="Calibri"/>
                <w:color w:val="000000"/>
              </w:rPr>
              <w:t xml:space="preserve"> (applicable if Seller is a United Kingdom firm. "This contract" means "the prime contract")</w:t>
            </w:r>
          </w:p>
        </w:tc>
      </w:tr>
      <w:tr w:rsidR="001E10CC" w:rsidRPr="00766532" w14:paraId="26064C86" w14:textId="77777777" w:rsidTr="00815C87">
        <w:tc>
          <w:tcPr>
            <w:tcW w:w="424" w:type="pct"/>
            <w:vAlign w:val="center"/>
            <w:hideMark/>
          </w:tcPr>
          <w:p w14:paraId="7785DC2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655AD55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252.234-7004</w:t>
            </w:r>
          </w:p>
        </w:tc>
        <w:tc>
          <w:tcPr>
            <w:tcW w:w="595" w:type="pct"/>
            <w:vAlign w:val="center"/>
            <w:hideMark/>
          </w:tcPr>
          <w:p w14:paraId="68B79EC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Nov 2014</w:t>
            </w:r>
          </w:p>
        </w:tc>
        <w:tc>
          <w:tcPr>
            <w:tcW w:w="3219" w:type="pct"/>
            <w:vAlign w:val="center"/>
            <w:hideMark/>
          </w:tcPr>
          <w:p w14:paraId="67543F1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Cost and Software Data Reporting System.</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that exceed $50,000,000. In paragraph (b), "Government" means "Lockheed Martin")</w:t>
            </w:r>
          </w:p>
        </w:tc>
      </w:tr>
      <w:tr w:rsidR="001E10CC" w:rsidRPr="00766532" w14:paraId="15F09A19" w14:textId="77777777" w:rsidTr="00815C87">
        <w:tc>
          <w:tcPr>
            <w:tcW w:w="424" w:type="pct"/>
            <w:vAlign w:val="center"/>
            <w:hideMark/>
          </w:tcPr>
          <w:p w14:paraId="5AB2765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0B73A4C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252.239-7000</w:t>
            </w:r>
          </w:p>
        </w:tc>
        <w:tc>
          <w:tcPr>
            <w:tcW w:w="595" w:type="pct"/>
            <w:vAlign w:val="center"/>
            <w:hideMark/>
          </w:tcPr>
          <w:p w14:paraId="6E853BB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Jun 2004</w:t>
            </w:r>
          </w:p>
        </w:tc>
        <w:tc>
          <w:tcPr>
            <w:tcW w:w="3219" w:type="pct"/>
            <w:vAlign w:val="center"/>
            <w:hideMark/>
          </w:tcPr>
          <w:p w14:paraId="085091A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Protection Against Compromising Emanations.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if Seller will perform classified work. "Contracting Officer" means "Lockheed Martin." "Government" means "Lockheed Martin and the Government" in paragraphs (c) and (d))</w:t>
            </w:r>
          </w:p>
        </w:tc>
      </w:tr>
      <w:tr w:rsidR="001E10CC" w:rsidRPr="00766532" w14:paraId="087256A4" w14:textId="77777777" w:rsidTr="00815C87">
        <w:tc>
          <w:tcPr>
            <w:tcW w:w="424" w:type="pct"/>
            <w:vAlign w:val="center"/>
            <w:hideMark/>
          </w:tcPr>
          <w:p w14:paraId="4A54702C"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24601F9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252.239-7001</w:t>
            </w:r>
          </w:p>
        </w:tc>
        <w:tc>
          <w:tcPr>
            <w:tcW w:w="595" w:type="pct"/>
            <w:vAlign w:val="center"/>
            <w:hideMark/>
          </w:tcPr>
          <w:p w14:paraId="16A8313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Jan 2008</w:t>
            </w:r>
          </w:p>
        </w:tc>
        <w:tc>
          <w:tcPr>
            <w:tcW w:w="3219" w:type="pct"/>
            <w:vAlign w:val="center"/>
            <w:hideMark/>
          </w:tcPr>
          <w:p w14:paraId="4D7479D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Information Assurance Contractor Training and Certification.</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if Seller personnel will access DoD information systems under the subcontract)</w:t>
            </w:r>
          </w:p>
        </w:tc>
      </w:tr>
      <w:tr w:rsidR="001E10CC" w:rsidRPr="00766532" w14:paraId="5F822430" w14:textId="77777777" w:rsidTr="00815C87">
        <w:tc>
          <w:tcPr>
            <w:tcW w:w="424" w:type="pct"/>
            <w:vAlign w:val="center"/>
            <w:hideMark/>
          </w:tcPr>
          <w:p w14:paraId="257293E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37A06227"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252.239-7016</w:t>
            </w:r>
          </w:p>
        </w:tc>
        <w:tc>
          <w:tcPr>
            <w:tcW w:w="595" w:type="pct"/>
            <w:vAlign w:val="center"/>
            <w:hideMark/>
          </w:tcPr>
          <w:p w14:paraId="1EE2413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Dec 1991</w:t>
            </w:r>
          </w:p>
        </w:tc>
        <w:tc>
          <w:tcPr>
            <w:tcW w:w="3219" w:type="pct"/>
            <w:vAlign w:val="center"/>
            <w:hideMark/>
          </w:tcPr>
          <w:p w14:paraId="68ECCD0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Telecommunications Security Equipment, Devices, Techniques, and Services.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that require securing telecommunications)</w:t>
            </w:r>
          </w:p>
        </w:tc>
      </w:tr>
      <w:tr w:rsidR="001E10CC" w:rsidRPr="00766532" w14:paraId="5223C2A4" w14:textId="77777777" w:rsidTr="00815C87">
        <w:tc>
          <w:tcPr>
            <w:tcW w:w="424" w:type="pct"/>
            <w:vAlign w:val="center"/>
            <w:hideMark/>
          </w:tcPr>
          <w:p w14:paraId="1EB32A7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5A70053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252.243-7002</w:t>
            </w:r>
          </w:p>
        </w:tc>
        <w:tc>
          <w:tcPr>
            <w:tcW w:w="595" w:type="pct"/>
            <w:vAlign w:val="center"/>
            <w:hideMark/>
          </w:tcPr>
          <w:p w14:paraId="1684285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Dec 2012</w:t>
            </w:r>
          </w:p>
        </w:tc>
        <w:tc>
          <w:tcPr>
            <w:tcW w:w="3219" w:type="pct"/>
            <w:vAlign w:val="center"/>
            <w:hideMark/>
          </w:tcPr>
          <w:p w14:paraId="670BFE3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Requests for Equitable Adjustment.</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that exceed $150,000. "Government" means "Lockheed Martin")</w:t>
            </w:r>
          </w:p>
        </w:tc>
      </w:tr>
      <w:tr w:rsidR="001E10CC" w:rsidRPr="00766532" w14:paraId="0161C52F" w14:textId="77777777" w:rsidTr="00815C87">
        <w:tc>
          <w:tcPr>
            <w:tcW w:w="424" w:type="pct"/>
            <w:vAlign w:val="center"/>
            <w:hideMark/>
          </w:tcPr>
          <w:p w14:paraId="40EEFECC"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2BB19D3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252.245-7001</w:t>
            </w:r>
          </w:p>
        </w:tc>
        <w:tc>
          <w:tcPr>
            <w:tcW w:w="595" w:type="pct"/>
            <w:vAlign w:val="center"/>
            <w:hideMark/>
          </w:tcPr>
          <w:p w14:paraId="57E84CC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2012</w:t>
            </w:r>
          </w:p>
        </w:tc>
        <w:tc>
          <w:tcPr>
            <w:tcW w:w="3219" w:type="pct"/>
            <w:vAlign w:val="center"/>
            <w:hideMark/>
          </w:tcPr>
          <w:p w14:paraId="05D617F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Tagging, Labeling, and Marking of Government-Furnished Property.</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where the items furnished by Seller will be subject to serialized tracking)</w:t>
            </w:r>
          </w:p>
        </w:tc>
      </w:tr>
      <w:tr w:rsidR="001E10CC" w:rsidRPr="00766532" w14:paraId="641F8E81" w14:textId="77777777" w:rsidTr="00815C87">
        <w:tc>
          <w:tcPr>
            <w:tcW w:w="424" w:type="pct"/>
            <w:vAlign w:val="center"/>
            <w:hideMark/>
          </w:tcPr>
          <w:p w14:paraId="1ED651E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DFARS</w:t>
            </w:r>
          </w:p>
        </w:tc>
        <w:tc>
          <w:tcPr>
            <w:tcW w:w="762" w:type="pct"/>
            <w:vAlign w:val="center"/>
            <w:hideMark/>
          </w:tcPr>
          <w:p w14:paraId="1F0FC1E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252.245-7004</w:t>
            </w:r>
          </w:p>
        </w:tc>
        <w:tc>
          <w:tcPr>
            <w:tcW w:w="595" w:type="pct"/>
            <w:vAlign w:val="center"/>
            <w:hideMark/>
          </w:tcPr>
          <w:p w14:paraId="3A8DF9B2"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Dec 2017</w:t>
            </w:r>
          </w:p>
        </w:tc>
        <w:tc>
          <w:tcPr>
            <w:tcW w:w="3219" w:type="pct"/>
            <w:vAlign w:val="center"/>
            <w:hideMark/>
          </w:tcPr>
          <w:p w14:paraId="73B0E3C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Reporting, Reutilization, and Disposal.</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that involve government property located at Seller’s facilities. "Contracting Officer" means "Lockheed Martin")</w:t>
            </w:r>
          </w:p>
        </w:tc>
      </w:tr>
      <w:tr w:rsidR="001E10CC" w:rsidRPr="00766532" w14:paraId="3384F869" w14:textId="77777777" w:rsidTr="00815C87">
        <w:tc>
          <w:tcPr>
            <w:tcW w:w="424" w:type="pct"/>
            <w:vAlign w:val="center"/>
            <w:hideMark/>
          </w:tcPr>
          <w:p w14:paraId="29AAC7B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FAR</w:t>
            </w:r>
          </w:p>
        </w:tc>
        <w:tc>
          <w:tcPr>
            <w:tcW w:w="762" w:type="pct"/>
            <w:vAlign w:val="center"/>
            <w:hideMark/>
          </w:tcPr>
          <w:p w14:paraId="17BBF9E4"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52.216-16</w:t>
            </w:r>
          </w:p>
        </w:tc>
        <w:tc>
          <w:tcPr>
            <w:tcW w:w="595" w:type="pct"/>
            <w:vAlign w:val="center"/>
            <w:hideMark/>
          </w:tcPr>
          <w:p w14:paraId="216E6DD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Oct 1997</w:t>
            </w:r>
          </w:p>
        </w:tc>
        <w:tc>
          <w:tcPr>
            <w:tcW w:w="3219" w:type="pct"/>
            <w:vAlign w:val="center"/>
            <w:hideMark/>
          </w:tcPr>
          <w:p w14:paraId="24783B3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Incentive Price Revision Firm Target.</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incentive type subcontracts, "Contracting Officer," "contract administrative office" and "Government" mean "Lockheed Martin." Paragraph (i) is deleted. The blanks in the clause are completed with the amounts specified in the contract)</w:t>
            </w:r>
          </w:p>
        </w:tc>
      </w:tr>
      <w:tr w:rsidR="001E10CC" w:rsidRPr="00766532" w14:paraId="145F3396" w14:textId="77777777" w:rsidTr="00815C87">
        <w:tc>
          <w:tcPr>
            <w:tcW w:w="424" w:type="pct"/>
            <w:vAlign w:val="center"/>
            <w:hideMark/>
          </w:tcPr>
          <w:p w14:paraId="0F3AB3E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FAR</w:t>
            </w:r>
          </w:p>
        </w:tc>
        <w:tc>
          <w:tcPr>
            <w:tcW w:w="762" w:type="pct"/>
            <w:vAlign w:val="center"/>
            <w:hideMark/>
          </w:tcPr>
          <w:p w14:paraId="5A14840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52.228-3</w:t>
            </w:r>
          </w:p>
        </w:tc>
        <w:tc>
          <w:tcPr>
            <w:tcW w:w="595" w:type="pct"/>
            <w:vAlign w:val="center"/>
            <w:hideMark/>
          </w:tcPr>
          <w:p w14:paraId="6018E11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Jul 2014</w:t>
            </w:r>
          </w:p>
        </w:tc>
        <w:tc>
          <w:tcPr>
            <w:tcW w:w="3219" w:type="pct"/>
            <w:vAlign w:val="center"/>
            <w:hideMark/>
          </w:tcPr>
          <w:p w14:paraId="3580418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Workers' Compensation Insurance (Defense Base Act).</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if Seller will perform work subject to the Defense Base Act 42 U.S.C. 1651 et seq.)</w:t>
            </w:r>
          </w:p>
        </w:tc>
      </w:tr>
      <w:tr w:rsidR="001E10CC" w:rsidRPr="00766532" w14:paraId="18BB0248" w14:textId="77777777" w:rsidTr="00815C87">
        <w:tc>
          <w:tcPr>
            <w:tcW w:w="424" w:type="pct"/>
            <w:vAlign w:val="center"/>
            <w:hideMark/>
          </w:tcPr>
          <w:p w14:paraId="234ABCE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FAR</w:t>
            </w:r>
          </w:p>
        </w:tc>
        <w:tc>
          <w:tcPr>
            <w:tcW w:w="762" w:type="pct"/>
            <w:vAlign w:val="center"/>
            <w:hideMark/>
          </w:tcPr>
          <w:p w14:paraId="053E121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52.232-16</w:t>
            </w:r>
          </w:p>
        </w:tc>
        <w:tc>
          <w:tcPr>
            <w:tcW w:w="595" w:type="pct"/>
            <w:vAlign w:val="center"/>
            <w:hideMark/>
          </w:tcPr>
          <w:p w14:paraId="3947940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2012</w:t>
            </w:r>
          </w:p>
        </w:tc>
        <w:tc>
          <w:tcPr>
            <w:tcW w:w="3219" w:type="pct"/>
            <w:vAlign w:val="center"/>
            <w:hideMark/>
          </w:tcPr>
          <w:p w14:paraId="0A05B9F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Progress Payments.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that include progress payments.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1E10CC" w:rsidRPr="00766532" w14:paraId="56BC5BE7" w14:textId="77777777" w:rsidTr="00815C87">
        <w:tc>
          <w:tcPr>
            <w:tcW w:w="424" w:type="pct"/>
            <w:vAlign w:val="center"/>
            <w:hideMark/>
          </w:tcPr>
          <w:p w14:paraId="595352A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FAR</w:t>
            </w:r>
          </w:p>
        </w:tc>
        <w:tc>
          <w:tcPr>
            <w:tcW w:w="762" w:type="pct"/>
            <w:vAlign w:val="center"/>
            <w:hideMark/>
          </w:tcPr>
          <w:p w14:paraId="6C97C4D6"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52.232-17</w:t>
            </w:r>
          </w:p>
        </w:tc>
        <w:tc>
          <w:tcPr>
            <w:tcW w:w="595" w:type="pct"/>
            <w:vAlign w:val="center"/>
            <w:hideMark/>
          </w:tcPr>
          <w:p w14:paraId="1567279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May 2014</w:t>
            </w:r>
          </w:p>
        </w:tc>
        <w:tc>
          <w:tcPr>
            <w:tcW w:w="3219" w:type="pct"/>
            <w:vAlign w:val="center"/>
            <w:hideMark/>
          </w:tcPr>
          <w:p w14:paraId="3166FB1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Interest.</w:t>
            </w:r>
            <w:r w:rsidRPr="00766532">
              <w:rPr>
                <w:rFonts w:ascii="Calibri" w:eastAsia="Times New Roman" w:hAnsi="Calibri" w:cs="Calibri"/>
                <w:color w:val="000000"/>
              </w:rPr>
              <w:t xml:space="preserve"> ("Government" means "Lockheed Martin")</w:t>
            </w:r>
          </w:p>
        </w:tc>
      </w:tr>
      <w:tr w:rsidR="001E10CC" w:rsidRPr="00766532" w14:paraId="6B5B86B5" w14:textId="77777777" w:rsidTr="00815C87">
        <w:tc>
          <w:tcPr>
            <w:tcW w:w="424" w:type="pct"/>
            <w:vAlign w:val="center"/>
            <w:hideMark/>
          </w:tcPr>
          <w:p w14:paraId="131E9AF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FAR</w:t>
            </w:r>
          </w:p>
        </w:tc>
        <w:tc>
          <w:tcPr>
            <w:tcW w:w="762" w:type="pct"/>
            <w:vAlign w:val="center"/>
            <w:hideMark/>
          </w:tcPr>
          <w:p w14:paraId="182CAF3C"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52.232-32</w:t>
            </w:r>
          </w:p>
        </w:tc>
        <w:tc>
          <w:tcPr>
            <w:tcW w:w="595" w:type="pct"/>
            <w:vAlign w:val="center"/>
            <w:hideMark/>
          </w:tcPr>
          <w:p w14:paraId="054B43A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2012</w:t>
            </w:r>
          </w:p>
        </w:tc>
        <w:tc>
          <w:tcPr>
            <w:tcW w:w="3219" w:type="pct"/>
            <w:vAlign w:val="center"/>
            <w:hideMark/>
          </w:tcPr>
          <w:p w14:paraId="3370042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Performance-Based Payments.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that include performance-based payments. "Contracting Officer" and "Government" means "Lockheed Martin" except with respect to title for property where the references to the Government shall be unchanged. Subparagraph (c)(2) is deleted)</w:t>
            </w:r>
          </w:p>
        </w:tc>
      </w:tr>
      <w:tr w:rsidR="001E10CC" w:rsidRPr="00766532" w14:paraId="03B0F9D8" w14:textId="77777777" w:rsidTr="00815C87">
        <w:tc>
          <w:tcPr>
            <w:tcW w:w="424" w:type="pct"/>
            <w:vAlign w:val="center"/>
            <w:hideMark/>
          </w:tcPr>
          <w:p w14:paraId="314BBF5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lastRenderedPageBreak/>
              <w:t>FAR</w:t>
            </w:r>
          </w:p>
        </w:tc>
        <w:tc>
          <w:tcPr>
            <w:tcW w:w="762" w:type="pct"/>
            <w:vAlign w:val="center"/>
            <w:hideMark/>
          </w:tcPr>
          <w:p w14:paraId="41F87AE5"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52.232-39</w:t>
            </w:r>
          </w:p>
        </w:tc>
        <w:tc>
          <w:tcPr>
            <w:tcW w:w="595" w:type="pct"/>
            <w:vAlign w:val="center"/>
            <w:hideMark/>
          </w:tcPr>
          <w:p w14:paraId="748F7A8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Jun 2013</w:t>
            </w:r>
          </w:p>
        </w:tc>
        <w:tc>
          <w:tcPr>
            <w:tcW w:w="3219" w:type="pct"/>
            <w:vAlign w:val="center"/>
            <w:hideMark/>
          </w:tcPr>
          <w:p w14:paraId="3F5D91D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Unenforceability of Unauthorized Obligations.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where software or services will be retransferred to the Government)</w:t>
            </w:r>
          </w:p>
        </w:tc>
      </w:tr>
      <w:tr w:rsidR="001E10CC" w:rsidRPr="00766532" w14:paraId="18B19F40" w14:textId="77777777" w:rsidTr="00815C87">
        <w:tc>
          <w:tcPr>
            <w:tcW w:w="424" w:type="pct"/>
            <w:vAlign w:val="center"/>
            <w:hideMark/>
          </w:tcPr>
          <w:p w14:paraId="376D75F0"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FAR</w:t>
            </w:r>
          </w:p>
        </w:tc>
        <w:tc>
          <w:tcPr>
            <w:tcW w:w="762" w:type="pct"/>
            <w:vAlign w:val="center"/>
            <w:hideMark/>
          </w:tcPr>
          <w:p w14:paraId="7D5240F1"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52.245-9</w:t>
            </w:r>
          </w:p>
        </w:tc>
        <w:tc>
          <w:tcPr>
            <w:tcW w:w="595" w:type="pct"/>
            <w:vAlign w:val="center"/>
            <w:hideMark/>
          </w:tcPr>
          <w:p w14:paraId="579245B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Apr 2012</w:t>
            </w:r>
          </w:p>
        </w:tc>
        <w:tc>
          <w:tcPr>
            <w:tcW w:w="3219" w:type="pct"/>
            <w:vAlign w:val="center"/>
            <w:hideMark/>
          </w:tcPr>
          <w:p w14:paraId="2188D07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Use and Charges.</w:t>
            </w:r>
            <w:r w:rsidRPr="00766532">
              <w:rPr>
                <w:rFonts w:ascii="Calibri" w:eastAsia="Times New Roman" w:hAnsi="Calibri" w:cs="Calibri"/>
                <w:color w:val="000000"/>
              </w:rPr>
              <w:t xml:space="preserve"> (</w:t>
            </w:r>
            <w:proofErr w:type="gramStart"/>
            <w:r w:rsidRPr="00766532">
              <w:rPr>
                <w:rFonts w:ascii="Calibri" w:eastAsia="Times New Roman" w:hAnsi="Calibri" w:cs="Calibri"/>
                <w:color w:val="000000"/>
              </w:rPr>
              <w:t>applicable</w:t>
            </w:r>
            <w:proofErr w:type="gramEnd"/>
            <w:r w:rsidRPr="00766532">
              <w:rPr>
                <w:rFonts w:ascii="Calibri" w:eastAsia="Times New Roman" w:hAnsi="Calibri" w:cs="Calibri"/>
                <w:color w:val="000000"/>
              </w:rPr>
              <w:t xml:space="preserve"> to subcontracts where Government property will be provided. Communications with the Government under this clause will be made through Lockheed Martin)</w:t>
            </w:r>
          </w:p>
        </w:tc>
      </w:tr>
      <w:tr w:rsidR="001E10CC" w:rsidRPr="00766532" w14:paraId="49B750BA" w14:textId="77777777" w:rsidTr="00815C87">
        <w:tc>
          <w:tcPr>
            <w:tcW w:w="424" w:type="pct"/>
            <w:vAlign w:val="center"/>
            <w:hideMark/>
          </w:tcPr>
          <w:p w14:paraId="71371B0F" w14:textId="77777777" w:rsidR="001E10CC" w:rsidRPr="00875832" w:rsidRDefault="001E10CC" w:rsidP="00815C87">
            <w:pPr>
              <w:spacing w:after="0" w:line="240" w:lineRule="auto"/>
              <w:rPr>
                <w:rFonts w:ascii="Calibri" w:eastAsia="Times New Roman" w:hAnsi="Calibri" w:cs="Calibri"/>
                <w:color w:val="000000"/>
              </w:rPr>
            </w:pPr>
            <w:proofErr w:type="spellStart"/>
            <w:r w:rsidRPr="00875832">
              <w:rPr>
                <w:rFonts w:ascii="Calibri" w:eastAsia="Times New Roman" w:hAnsi="Calibri" w:cs="Calibri"/>
                <w:color w:val="000000"/>
              </w:rPr>
              <w:t>NAVAIR</w:t>
            </w:r>
            <w:proofErr w:type="spellEnd"/>
          </w:p>
        </w:tc>
        <w:tc>
          <w:tcPr>
            <w:tcW w:w="762" w:type="pct"/>
            <w:vAlign w:val="center"/>
            <w:hideMark/>
          </w:tcPr>
          <w:p w14:paraId="6A161338"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5252.211-9510</w:t>
            </w:r>
          </w:p>
        </w:tc>
        <w:tc>
          <w:tcPr>
            <w:tcW w:w="595" w:type="pct"/>
            <w:vAlign w:val="center"/>
            <w:hideMark/>
          </w:tcPr>
          <w:p w14:paraId="6BEC4673"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May 2011</w:t>
            </w:r>
          </w:p>
        </w:tc>
        <w:tc>
          <w:tcPr>
            <w:tcW w:w="3219" w:type="pct"/>
            <w:vAlign w:val="center"/>
            <w:hideMark/>
          </w:tcPr>
          <w:p w14:paraId="62579453" w14:textId="77777777" w:rsidR="001E10CC" w:rsidRPr="007665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CONTRACTOR EMPLOYEES (</w:t>
            </w:r>
            <w:proofErr w:type="spellStart"/>
            <w:r w:rsidRPr="00875832">
              <w:rPr>
                <w:rFonts w:ascii="Calibri" w:eastAsia="Times New Roman" w:hAnsi="Calibri" w:cs="Calibri"/>
                <w:color w:val="000000"/>
              </w:rPr>
              <w:t>NAVAIR</w:t>
            </w:r>
            <w:proofErr w:type="spellEnd"/>
            <w:r w:rsidRPr="00875832">
              <w:rPr>
                <w:rFonts w:ascii="Calibri" w:eastAsia="Times New Roman" w:hAnsi="Calibri" w:cs="Calibri"/>
                <w:color w:val="000000"/>
              </w:rPr>
              <w:t>) (MAY 2011)</w:t>
            </w:r>
            <w:r w:rsidRPr="00766532">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54E21961"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(1) Not by word or deed give the impression or appearance of being a </w:t>
            </w:r>
            <w:proofErr w:type="gramStart"/>
            <w:r w:rsidRPr="00766532">
              <w:rPr>
                <w:rFonts w:ascii="Calibri" w:eastAsia="Times New Roman" w:hAnsi="Calibri" w:cs="Calibri"/>
                <w:color w:val="000000"/>
              </w:rPr>
              <w:t>Government</w:t>
            </w:r>
            <w:proofErr w:type="gramEnd"/>
            <w:r w:rsidRPr="00766532">
              <w:rPr>
                <w:rFonts w:ascii="Calibri" w:eastAsia="Times New Roman" w:hAnsi="Calibri" w:cs="Calibri"/>
                <w:color w:val="000000"/>
              </w:rPr>
              <w:t xml:space="preserve"> employee;</w:t>
            </w:r>
          </w:p>
          <w:p w14:paraId="00F4874B"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(2) Wear appropriate badges visible above the waist that identify them as contractor employees when in Government spaces, at a </w:t>
            </w:r>
            <w:proofErr w:type="gramStart"/>
            <w:r w:rsidRPr="00766532">
              <w:rPr>
                <w:rFonts w:ascii="Calibri" w:eastAsia="Times New Roman" w:hAnsi="Calibri" w:cs="Calibri"/>
                <w:color w:val="000000"/>
              </w:rPr>
              <w:t>Government</w:t>
            </w:r>
            <w:proofErr w:type="gramEnd"/>
            <w:r w:rsidRPr="00766532">
              <w:rPr>
                <w:rFonts w:ascii="Calibri" w:eastAsia="Times New Roman" w:hAnsi="Calibri" w:cs="Calibri"/>
                <w:color w:val="000000"/>
              </w:rPr>
              <w:t>-sponsored event, or an event outside normal work spaces in support of the contract/order;</w:t>
            </w:r>
          </w:p>
          <w:p w14:paraId="3FF6EEAF"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766532">
              <w:rPr>
                <w:rFonts w:ascii="Calibri" w:eastAsia="Times New Roman" w:hAnsi="Calibri" w:cs="Calibri"/>
                <w:color w:val="000000"/>
              </w:rPr>
              <w:t>work;</w:t>
            </w:r>
            <w:proofErr w:type="gramEnd"/>
          </w:p>
          <w:p w14:paraId="7F2F9061"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5EC2D89D"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73FCF724"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4AA226CD" w14:textId="77777777" w:rsidR="001E10CC" w:rsidRPr="008758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(c) The Contracting Officer will make final determination of compliance with regulations </w:t>
            </w:r>
            <w:proofErr w:type="gramStart"/>
            <w:r w:rsidRPr="00766532">
              <w:rPr>
                <w:rFonts w:ascii="Calibri" w:eastAsia="Times New Roman" w:hAnsi="Calibri" w:cs="Calibri"/>
                <w:color w:val="000000"/>
              </w:rPr>
              <w:t>with regard to</w:t>
            </w:r>
            <w:proofErr w:type="gramEnd"/>
            <w:r w:rsidRPr="00766532">
              <w:rPr>
                <w:rFonts w:ascii="Calibri" w:eastAsia="Times New Roman" w:hAnsi="Calibri" w:cs="Calibri"/>
                <w:color w:val="000000"/>
              </w:rPr>
              <w:t xml:space="preserve"> proper identification of contractor employees."</w:t>
            </w:r>
          </w:p>
        </w:tc>
      </w:tr>
      <w:tr w:rsidR="001E10CC" w:rsidRPr="00766532" w14:paraId="409BCFD8" w14:textId="77777777" w:rsidTr="00815C87">
        <w:tc>
          <w:tcPr>
            <w:tcW w:w="424" w:type="pct"/>
            <w:vAlign w:val="center"/>
            <w:hideMark/>
          </w:tcPr>
          <w:p w14:paraId="18A0C9A3" w14:textId="77777777" w:rsidR="001E10CC" w:rsidRPr="00875832" w:rsidRDefault="001E10CC" w:rsidP="00815C87">
            <w:pPr>
              <w:spacing w:after="0" w:line="240" w:lineRule="auto"/>
              <w:rPr>
                <w:rFonts w:ascii="Calibri" w:eastAsia="Times New Roman" w:hAnsi="Calibri" w:cs="Calibri"/>
                <w:color w:val="000000"/>
              </w:rPr>
            </w:pPr>
            <w:proofErr w:type="spellStart"/>
            <w:r w:rsidRPr="00875832">
              <w:rPr>
                <w:rFonts w:ascii="Calibri" w:eastAsia="Times New Roman" w:hAnsi="Calibri" w:cs="Calibri"/>
                <w:color w:val="000000"/>
              </w:rPr>
              <w:t>NAVAIR</w:t>
            </w:r>
            <w:proofErr w:type="spellEnd"/>
          </w:p>
        </w:tc>
        <w:tc>
          <w:tcPr>
            <w:tcW w:w="762" w:type="pct"/>
            <w:vAlign w:val="center"/>
            <w:hideMark/>
          </w:tcPr>
          <w:p w14:paraId="6B64326D"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5252.227-9501</w:t>
            </w:r>
          </w:p>
        </w:tc>
        <w:tc>
          <w:tcPr>
            <w:tcW w:w="595" w:type="pct"/>
            <w:vAlign w:val="center"/>
            <w:hideMark/>
          </w:tcPr>
          <w:p w14:paraId="7DEF72FC"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May 1998</w:t>
            </w:r>
          </w:p>
        </w:tc>
        <w:tc>
          <w:tcPr>
            <w:tcW w:w="3219" w:type="pct"/>
            <w:vAlign w:val="center"/>
            <w:hideMark/>
          </w:tcPr>
          <w:p w14:paraId="661B2342" w14:textId="77777777" w:rsidR="001E10CC" w:rsidRPr="007665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INVENTION DISCLOSURES AND REPORTS (</w:t>
            </w:r>
            <w:proofErr w:type="spellStart"/>
            <w:r w:rsidRPr="00875832">
              <w:rPr>
                <w:rFonts w:ascii="Calibri" w:eastAsia="Times New Roman" w:hAnsi="Calibri" w:cs="Calibri"/>
                <w:color w:val="000000"/>
              </w:rPr>
              <w:t>NAVAIR</w:t>
            </w:r>
            <w:proofErr w:type="spellEnd"/>
            <w:r w:rsidRPr="00875832">
              <w:rPr>
                <w:rFonts w:ascii="Calibri" w:eastAsia="Times New Roman" w:hAnsi="Calibri" w:cs="Calibri"/>
                <w:color w:val="000000"/>
              </w:rPr>
              <w:t>) (MAY 1998)</w:t>
            </w:r>
            <w:r w:rsidRPr="00766532">
              <w:rPr>
                <w:rFonts w:ascii="Calibri" w:eastAsia="Times New Roman" w:hAnsi="Calibri" w:cs="Calibri"/>
                <w:color w:val="000000"/>
              </w:rPr>
              <w:t xml:space="preserve"> "(a) In accordance with the requirements of the Patent Rights clause of this contract, the contractor shall submit </w:t>
            </w:r>
            <w:r w:rsidRPr="00766532">
              <w:rPr>
                <w:rFonts w:ascii="Calibri" w:eastAsia="Times New Roman" w:hAnsi="Calibri" w:cs="Calibri"/>
                <w:color w:val="000000"/>
              </w:rPr>
              <w:lastRenderedPageBreak/>
              <w:t>""Report of Inventions and Subcontracts"" (DD Form 882) along with written disclosure of inventions to the designated Contract Administrator.</w:t>
            </w:r>
          </w:p>
          <w:p w14:paraId="3A24829A"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(b) The Contract Administrator will forward such reports and disclosures directly to the appropriate Patent Counsel, designated below, for review and recommendations, after which the reports will be returned to the Contract Administrator.</w:t>
            </w:r>
          </w:p>
          <w:p w14:paraId="25B32FCE" w14:textId="77777777" w:rsidR="001E10CC" w:rsidRPr="00766532" w:rsidRDefault="001E10CC" w:rsidP="00815C87">
            <w:pPr>
              <w:spacing w:after="0" w:line="240" w:lineRule="auto"/>
              <w:rPr>
                <w:rFonts w:ascii="Calibri" w:eastAsia="Times New Roman" w:hAnsi="Calibri" w:cs="Calibri"/>
                <w:color w:val="000000"/>
              </w:rPr>
            </w:pPr>
          </w:p>
          <w:p w14:paraId="663DADDA"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Name and address of Patent Counsel: </w:t>
            </w:r>
          </w:p>
          <w:p w14:paraId="674370FD" w14:textId="77777777" w:rsidR="001E10CC" w:rsidRPr="00766532" w:rsidRDefault="001E10CC" w:rsidP="00815C87">
            <w:pPr>
              <w:spacing w:after="0" w:line="240" w:lineRule="auto"/>
              <w:rPr>
                <w:rFonts w:ascii="Calibri" w:eastAsia="Times New Roman" w:hAnsi="Calibri" w:cs="Calibri"/>
                <w:color w:val="000000"/>
              </w:rPr>
            </w:pPr>
            <w:proofErr w:type="spellStart"/>
            <w:r w:rsidRPr="00766532">
              <w:rPr>
                <w:rFonts w:ascii="Calibri" w:eastAsia="Times New Roman" w:hAnsi="Calibri" w:cs="Calibri"/>
                <w:color w:val="000000"/>
              </w:rPr>
              <w:t>NAVAIR</w:t>
            </w:r>
            <w:proofErr w:type="spellEnd"/>
            <w:r w:rsidRPr="00766532">
              <w:rPr>
                <w:rFonts w:ascii="Calibri" w:eastAsia="Times New Roman" w:hAnsi="Calibri" w:cs="Calibri"/>
                <w:color w:val="000000"/>
              </w:rPr>
              <w:t xml:space="preserve"> HQ:</w:t>
            </w:r>
          </w:p>
          <w:p w14:paraId="21529039"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Patent Attorney, </w:t>
            </w:r>
            <w:proofErr w:type="spellStart"/>
            <w:r w:rsidRPr="00766532">
              <w:rPr>
                <w:rFonts w:ascii="Calibri" w:eastAsia="Times New Roman" w:hAnsi="Calibri" w:cs="Calibri"/>
                <w:color w:val="000000"/>
              </w:rPr>
              <w:t>NAVAIR</w:t>
            </w:r>
            <w:proofErr w:type="spellEnd"/>
            <w:r w:rsidRPr="00766532">
              <w:rPr>
                <w:rFonts w:ascii="Calibri" w:eastAsia="Times New Roman" w:hAnsi="Calibri" w:cs="Calibri"/>
                <w:color w:val="000000"/>
              </w:rPr>
              <w:t xml:space="preserve"> </w:t>
            </w:r>
            <w:proofErr w:type="spellStart"/>
            <w:r w:rsidRPr="00766532">
              <w:rPr>
                <w:rFonts w:ascii="Calibri" w:eastAsia="Times New Roman" w:hAnsi="Calibri" w:cs="Calibri"/>
                <w:color w:val="000000"/>
              </w:rPr>
              <w:t>OGC</w:t>
            </w:r>
            <w:proofErr w:type="spellEnd"/>
            <w:r w:rsidRPr="00766532">
              <w:rPr>
                <w:rFonts w:ascii="Calibri" w:eastAsia="Times New Roman" w:hAnsi="Calibri" w:cs="Calibri"/>
                <w:color w:val="000000"/>
              </w:rPr>
              <w:t xml:space="preserve"> Group</w:t>
            </w:r>
          </w:p>
          <w:p w14:paraId="7773AD46"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47123 Buse Road </w:t>
            </w:r>
            <w:proofErr w:type="spellStart"/>
            <w:r w:rsidRPr="00766532">
              <w:rPr>
                <w:rFonts w:ascii="Calibri" w:eastAsia="Times New Roman" w:hAnsi="Calibri" w:cs="Calibri"/>
                <w:color w:val="000000"/>
              </w:rPr>
              <w:t>Bldg</w:t>
            </w:r>
            <w:proofErr w:type="spellEnd"/>
            <w:r w:rsidRPr="00766532">
              <w:rPr>
                <w:rFonts w:ascii="Calibri" w:eastAsia="Times New Roman" w:hAnsi="Calibri" w:cs="Calibri"/>
                <w:color w:val="000000"/>
              </w:rPr>
              <w:t xml:space="preserve"> 2272 Ste 257</w:t>
            </w:r>
          </w:p>
          <w:p w14:paraId="2BCB5D14"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Patuxent River, MD 20670-1547</w:t>
            </w:r>
          </w:p>
          <w:p w14:paraId="33BE8B7A"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paxr_navair_patents@us.navy.mil</w:t>
            </w:r>
          </w:p>
          <w:p w14:paraId="2FF99E8A" w14:textId="77777777" w:rsidR="001E10CC" w:rsidRPr="00766532" w:rsidRDefault="001E10CC" w:rsidP="00815C87">
            <w:pPr>
              <w:spacing w:after="0" w:line="240" w:lineRule="auto"/>
              <w:rPr>
                <w:rFonts w:ascii="Calibri" w:eastAsia="Times New Roman" w:hAnsi="Calibri" w:cs="Calibri"/>
                <w:color w:val="000000"/>
              </w:rPr>
            </w:pPr>
          </w:p>
          <w:p w14:paraId="1643D818"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(c) The above designated Patent Counsel will represent the Procurement Contracting Officer </w:t>
            </w:r>
            <w:proofErr w:type="gramStart"/>
            <w:r w:rsidRPr="00766532">
              <w:rPr>
                <w:rFonts w:ascii="Calibri" w:eastAsia="Times New Roman" w:hAnsi="Calibri" w:cs="Calibri"/>
                <w:color w:val="000000"/>
              </w:rPr>
              <w:t>with regard to</w:t>
            </w:r>
            <w:proofErr w:type="gramEnd"/>
            <w:r w:rsidRPr="00766532">
              <w:rPr>
                <w:rFonts w:ascii="Calibri" w:eastAsia="Times New Roman" w:hAnsi="Calibri" w:cs="Calibri"/>
                <w:color w:val="000000"/>
              </w:rPr>
              <w:t xml:space="preserve"> invention reporting matters arising under this contract.</w:t>
            </w:r>
          </w:p>
          <w:p w14:paraId="43C5E0E4" w14:textId="77777777" w:rsidR="001E10CC" w:rsidRPr="00766532" w:rsidRDefault="001E10CC" w:rsidP="00815C87">
            <w:pPr>
              <w:spacing w:after="0" w:line="240" w:lineRule="auto"/>
              <w:rPr>
                <w:rFonts w:ascii="Calibri" w:eastAsia="Times New Roman" w:hAnsi="Calibri" w:cs="Calibri"/>
                <w:color w:val="000000"/>
              </w:rPr>
            </w:pPr>
          </w:p>
          <w:p w14:paraId="1951724F"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(d) A copy of each report and disclosure shall be forwarded to the Procuring Contracting Officer.</w:t>
            </w:r>
          </w:p>
          <w:p w14:paraId="649AEE41" w14:textId="77777777" w:rsidR="001E10CC" w:rsidRPr="00766532" w:rsidRDefault="001E10CC" w:rsidP="00815C87">
            <w:pPr>
              <w:spacing w:after="0" w:line="240" w:lineRule="auto"/>
              <w:rPr>
                <w:rFonts w:ascii="Calibri" w:eastAsia="Times New Roman" w:hAnsi="Calibri" w:cs="Calibri"/>
                <w:color w:val="000000"/>
              </w:rPr>
            </w:pPr>
          </w:p>
          <w:p w14:paraId="26B31E3D" w14:textId="77777777" w:rsidR="001E10CC" w:rsidRPr="008758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(e) The contractor shall furnish the Contracting Officer a final report within three (3) months after completion of the contracted work listing all subject inventions or certifying that there were no such </w:t>
            </w:r>
            <w:proofErr w:type="gramStart"/>
            <w:r w:rsidRPr="00766532">
              <w:rPr>
                <w:rFonts w:ascii="Calibri" w:eastAsia="Times New Roman" w:hAnsi="Calibri" w:cs="Calibri"/>
                <w:color w:val="000000"/>
              </w:rPr>
              <w:t>inventions, and</w:t>
            </w:r>
            <w:proofErr w:type="gramEnd"/>
            <w:r w:rsidRPr="00766532">
              <w:rPr>
                <w:rFonts w:ascii="Calibri" w:eastAsia="Times New Roman" w:hAnsi="Calibri" w:cs="Calibri"/>
                <w:color w:val="000000"/>
              </w:rPr>
              <w:t xml:space="preserve"> listing all subcontracts at any tier containing a patent rights clause or certifying that there were no such subcontracts."</w:t>
            </w:r>
          </w:p>
        </w:tc>
      </w:tr>
      <w:tr w:rsidR="001E10CC" w:rsidRPr="00766532" w14:paraId="050B4830" w14:textId="77777777" w:rsidTr="00815C87">
        <w:tc>
          <w:tcPr>
            <w:tcW w:w="424" w:type="pct"/>
            <w:vAlign w:val="center"/>
            <w:hideMark/>
          </w:tcPr>
          <w:p w14:paraId="34816876" w14:textId="77777777" w:rsidR="001E10CC" w:rsidRPr="00875832" w:rsidRDefault="001E10CC" w:rsidP="00815C87">
            <w:pPr>
              <w:spacing w:after="0" w:line="240" w:lineRule="auto"/>
              <w:rPr>
                <w:rFonts w:ascii="Calibri" w:eastAsia="Times New Roman" w:hAnsi="Calibri" w:cs="Calibri"/>
                <w:color w:val="000000"/>
              </w:rPr>
            </w:pPr>
            <w:proofErr w:type="spellStart"/>
            <w:r w:rsidRPr="00875832">
              <w:rPr>
                <w:rFonts w:ascii="Calibri" w:eastAsia="Times New Roman" w:hAnsi="Calibri" w:cs="Calibri"/>
                <w:color w:val="000000"/>
              </w:rPr>
              <w:lastRenderedPageBreak/>
              <w:t>NAVAIR</w:t>
            </w:r>
            <w:proofErr w:type="spellEnd"/>
          </w:p>
        </w:tc>
        <w:tc>
          <w:tcPr>
            <w:tcW w:w="762" w:type="pct"/>
            <w:vAlign w:val="center"/>
            <w:hideMark/>
          </w:tcPr>
          <w:p w14:paraId="63914C49"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5252.227-9511</w:t>
            </w:r>
          </w:p>
        </w:tc>
        <w:tc>
          <w:tcPr>
            <w:tcW w:w="595" w:type="pct"/>
            <w:vAlign w:val="center"/>
            <w:hideMark/>
          </w:tcPr>
          <w:p w14:paraId="5828690E"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Feb 2009</w:t>
            </w:r>
          </w:p>
        </w:tc>
        <w:tc>
          <w:tcPr>
            <w:tcW w:w="3219" w:type="pct"/>
            <w:vAlign w:val="center"/>
            <w:hideMark/>
          </w:tcPr>
          <w:p w14:paraId="21532471" w14:textId="77777777" w:rsidR="001E10CC" w:rsidRPr="007665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DISCLOSURE, USE AND PROTECTION OF PROPRIETARY INFORMATION (</w:t>
            </w:r>
            <w:proofErr w:type="spellStart"/>
            <w:r w:rsidRPr="00875832">
              <w:rPr>
                <w:rFonts w:ascii="Calibri" w:eastAsia="Times New Roman" w:hAnsi="Calibri" w:cs="Calibri"/>
                <w:color w:val="000000"/>
              </w:rPr>
              <w:t>NAVAIR</w:t>
            </w:r>
            <w:proofErr w:type="spellEnd"/>
            <w:r w:rsidRPr="00875832">
              <w:rPr>
                <w:rFonts w:ascii="Calibri" w:eastAsia="Times New Roman" w:hAnsi="Calibri" w:cs="Calibri"/>
                <w:color w:val="000000"/>
              </w:rPr>
              <w:t>) (FEB 2009)</w:t>
            </w:r>
            <w:r w:rsidRPr="00766532">
              <w:rPr>
                <w:rFonts w:ascii="Calibri" w:eastAsia="Times New Roman" w:hAnsi="Calibri" w:cs="Calibri"/>
                <w:color w:val="000000"/>
              </w:rPr>
              <w:t xml:space="preserve"> "(""prime contractor"" means ""Seller"") </w:t>
            </w:r>
          </w:p>
          <w:p w14:paraId="0DA9BB2D"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(a) During the performance of this contract, the Government may use an independent services contractor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who is neither an agent nor employee of the Government. The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may be used to conduct reviews, evaluations, or independent verification and validations of technical documents submitted to the Government during performance.</w:t>
            </w:r>
          </w:p>
          <w:p w14:paraId="437E62B2"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(b) The use of an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is solely for the convenience of the Government. The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for the purposes stated in paragraph (a) above.</w:t>
            </w:r>
          </w:p>
          <w:p w14:paraId="629D2D17"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lastRenderedPageBreak/>
              <w:t xml:space="preserve">(c) Since the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42D7B0CF"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(d) The prime contractor acknowledges that the Government has the right to use </w:t>
            </w:r>
            <w:proofErr w:type="spellStart"/>
            <w:r w:rsidRPr="00766532">
              <w:rPr>
                <w:rFonts w:ascii="Calibri" w:eastAsia="Times New Roman" w:hAnsi="Calibri" w:cs="Calibri"/>
                <w:color w:val="000000"/>
              </w:rPr>
              <w:t>ISCs</w:t>
            </w:r>
            <w:proofErr w:type="spellEnd"/>
            <w:r w:rsidRPr="00766532">
              <w:rPr>
                <w:rFonts w:ascii="Calibri" w:eastAsia="Times New Roman" w:hAnsi="Calibri" w:cs="Calibri"/>
                <w:color w:val="000000"/>
              </w:rPr>
              <w:t xml:space="preserve"> as stated in paragraph (a) above. It is possible that under such an arrangement the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may require access to or the use of information (other than restricted cost or pricing data), which is proprietary to the prime contractor.</w:t>
            </w:r>
          </w:p>
          <w:p w14:paraId="67A6CCCA" w14:textId="77777777" w:rsidR="001E10CC" w:rsidRPr="008758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(e) To protect any such proprietary information from disclosure or use, and to establish the respective rights and duties of both the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and prime contractor, the prime contractor agrees to enter into a direct agreement with any </w:t>
            </w:r>
            <w:proofErr w:type="spellStart"/>
            <w:r w:rsidRPr="00766532">
              <w:rPr>
                <w:rFonts w:ascii="Calibri" w:eastAsia="Times New Roman" w:hAnsi="Calibri" w:cs="Calibri"/>
                <w:color w:val="000000"/>
              </w:rPr>
              <w:t>ISC</w:t>
            </w:r>
            <w:proofErr w:type="spellEnd"/>
            <w:r w:rsidRPr="00766532">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1E10CC" w:rsidRPr="00766532" w14:paraId="27ACFB89" w14:textId="77777777" w:rsidTr="00815C87">
        <w:tc>
          <w:tcPr>
            <w:tcW w:w="424" w:type="pct"/>
            <w:vAlign w:val="center"/>
            <w:hideMark/>
          </w:tcPr>
          <w:p w14:paraId="1CDD1502" w14:textId="77777777" w:rsidR="001E10CC" w:rsidRPr="00875832" w:rsidRDefault="001E10CC" w:rsidP="00815C87">
            <w:pPr>
              <w:spacing w:after="0" w:line="240" w:lineRule="auto"/>
              <w:rPr>
                <w:rFonts w:ascii="Calibri" w:eastAsia="Times New Roman" w:hAnsi="Calibri" w:cs="Calibri"/>
                <w:color w:val="000000"/>
              </w:rPr>
            </w:pPr>
            <w:proofErr w:type="spellStart"/>
            <w:r w:rsidRPr="00875832">
              <w:rPr>
                <w:rFonts w:ascii="Calibri" w:eastAsia="Times New Roman" w:hAnsi="Calibri" w:cs="Calibri"/>
                <w:color w:val="000000"/>
              </w:rPr>
              <w:lastRenderedPageBreak/>
              <w:t>NAVAIR</w:t>
            </w:r>
            <w:proofErr w:type="spellEnd"/>
          </w:p>
        </w:tc>
        <w:tc>
          <w:tcPr>
            <w:tcW w:w="762" w:type="pct"/>
            <w:vAlign w:val="center"/>
            <w:hideMark/>
          </w:tcPr>
          <w:p w14:paraId="687BB0B6"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5252.247-9508</w:t>
            </w:r>
          </w:p>
        </w:tc>
        <w:tc>
          <w:tcPr>
            <w:tcW w:w="595" w:type="pct"/>
            <w:vAlign w:val="center"/>
            <w:hideMark/>
          </w:tcPr>
          <w:p w14:paraId="6C371EC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Jun 1998</w:t>
            </w:r>
          </w:p>
        </w:tc>
        <w:tc>
          <w:tcPr>
            <w:tcW w:w="3219" w:type="pct"/>
            <w:vAlign w:val="center"/>
            <w:hideMark/>
          </w:tcPr>
          <w:p w14:paraId="19A52212" w14:textId="77777777" w:rsidR="001E10CC" w:rsidRPr="007665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PROHIBITED PACKING MATERIALS (</w:t>
            </w:r>
            <w:proofErr w:type="spellStart"/>
            <w:r w:rsidRPr="00875832">
              <w:rPr>
                <w:rFonts w:ascii="Calibri" w:eastAsia="Times New Roman" w:hAnsi="Calibri" w:cs="Calibri"/>
                <w:color w:val="000000"/>
              </w:rPr>
              <w:t>NAVAIR</w:t>
            </w:r>
            <w:proofErr w:type="spellEnd"/>
            <w:r w:rsidRPr="00875832">
              <w:rPr>
                <w:rFonts w:ascii="Calibri" w:eastAsia="Times New Roman" w:hAnsi="Calibri" w:cs="Calibri"/>
                <w:color w:val="000000"/>
              </w:rPr>
              <w:t>) (JUN 1998)</w:t>
            </w:r>
            <w:r w:rsidRPr="00766532">
              <w:rPr>
                <w:rFonts w:ascii="Calibri" w:eastAsia="Times New Roman" w:hAnsi="Calibri" w:cs="Calibri"/>
                <w:color w:val="000000"/>
              </w:rPr>
              <w:t xml:space="preserve"> "(applicable if Seller will make shipments under this Contract directly to the Government)</w:t>
            </w:r>
          </w:p>
          <w:p w14:paraId="6F18DB96" w14:textId="77777777" w:rsidR="001E10CC" w:rsidRPr="008758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The use of asbestos, excelsior, </w:t>
            </w:r>
            <w:proofErr w:type="gramStart"/>
            <w:r w:rsidRPr="00766532">
              <w:rPr>
                <w:rFonts w:ascii="Calibri" w:eastAsia="Times New Roman" w:hAnsi="Calibri" w:cs="Calibri"/>
                <w:color w:val="000000"/>
              </w:rPr>
              <w:t>newspaper</w:t>
            </w:r>
            <w:proofErr w:type="gramEnd"/>
            <w:r w:rsidRPr="00766532">
              <w:rPr>
                <w:rFonts w:ascii="Calibri" w:eastAsia="Times New Roman" w:hAnsi="Calibri" w:cs="Calibri"/>
                <w:color w:val="000000"/>
              </w:rPr>
              <w:t xml:space="preserve"> or shredded paper (all types including waxed paper, computer paper and similar hydroscopic or non-neutral material) is prohibited. In addition, loose fill polystyrene is prohibited for shipboard use."</w:t>
            </w:r>
          </w:p>
        </w:tc>
      </w:tr>
      <w:tr w:rsidR="001E10CC" w:rsidRPr="00875832" w14:paraId="0578D64E" w14:textId="77777777" w:rsidTr="00815C87">
        <w:tc>
          <w:tcPr>
            <w:tcW w:w="424" w:type="pct"/>
            <w:vAlign w:val="center"/>
            <w:hideMark/>
          </w:tcPr>
          <w:p w14:paraId="323A7BEE" w14:textId="77777777" w:rsidR="001E10CC" w:rsidRPr="00875832" w:rsidRDefault="001E10CC" w:rsidP="00815C87">
            <w:pPr>
              <w:spacing w:after="0" w:line="240" w:lineRule="auto"/>
              <w:rPr>
                <w:rFonts w:ascii="Calibri" w:eastAsia="Times New Roman" w:hAnsi="Calibri" w:cs="Calibri"/>
                <w:color w:val="000000"/>
              </w:rPr>
            </w:pPr>
            <w:proofErr w:type="spellStart"/>
            <w:r w:rsidRPr="00875832">
              <w:rPr>
                <w:rFonts w:ascii="Calibri" w:eastAsia="Times New Roman" w:hAnsi="Calibri" w:cs="Calibri"/>
                <w:color w:val="000000"/>
              </w:rPr>
              <w:t>NAVAIR</w:t>
            </w:r>
            <w:proofErr w:type="spellEnd"/>
          </w:p>
        </w:tc>
        <w:tc>
          <w:tcPr>
            <w:tcW w:w="762" w:type="pct"/>
            <w:vAlign w:val="center"/>
            <w:hideMark/>
          </w:tcPr>
          <w:p w14:paraId="08B1260B"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5252.247-9510</w:t>
            </w:r>
          </w:p>
        </w:tc>
        <w:tc>
          <w:tcPr>
            <w:tcW w:w="595" w:type="pct"/>
            <w:vAlign w:val="center"/>
            <w:hideMark/>
          </w:tcPr>
          <w:p w14:paraId="0F0D198A" w14:textId="77777777" w:rsidR="001E10CC" w:rsidRPr="008758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Oct 2005</w:t>
            </w:r>
          </w:p>
        </w:tc>
        <w:tc>
          <w:tcPr>
            <w:tcW w:w="3219" w:type="pct"/>
            <w:vAlign w:val="center"/>
            <w:hideMark/>
          </w:tcPr>
          <w:p w14:paraId="049976B0" w14:textId="77777777" w:rsidR="001E10CC" w:rsidRPr="00766532" w:rsidRDefault="001E10CC" w:rsidP="00815C87">
            <w:pPr>
              <w:spacing w:after="0" w:line="240" w:lineRule="auto"/>
              <w:rPr>
                <w:rFonts w:ascii="Calibri" w:eastAsia="Times New Roman" w:hAnsi="Calibri" w:cs="Calibri"/>
                <w:color w:val="000000"/>
              </w:rPr>
            </w:pPr>
            <w:r w:rsidRPr="00875832">
              <w:rPr>
                <w:rFonts w:ascii="Calibri" w:eastAsia="Times New Roman" w:hAnsi="Calibri" w:cs="Calibri"/>
                <w:color w:val="000000"/>
              </w:rPr>
              <w:t>PRESERVATION, PACKAGING, PACKING AND MARKING FOR FOREIGN MILITARY SALES (FMS) REQUIREMENTS (</w:t>
            </w:r>
            <w:proofErr w:type="spellStart"/>
            <w:r w:rsidRPr="00875832">
              <w:rPr>
                <w:rFonts w:ascii="Calibri" w:eastAsia="Times New Roman" w:hAnsi="Calibri" w:cs="Calibri"/>
                <w:color w:val="000000"/>
              </w:rPr>
              <w:t>NAVAIR</w:t>
            </w:r>
            <w:proofErr w:type="spellEnd"/>
            <w:r w:rsidRPr="00875832">
              <w:rPr>
                <w:rFonts w:ascii="Calibri" w:eastAsia="Times New Roman" w:hAnsi="Calibri" w:cs="Calibri"/>
                <w:color w:val="000000"/>
              </w:rPr>
              <w:t>) (OCT 2005)</w:t>
            </w:r>
            <w:r w:rsidRPr="00766532">
              <w:rPr>
                <w:rFonts w:ascii="Calibri" w:eastAsia="Times New Roman" w:hAnsi="Calibri" w:cs="Calibri"/>
                <w:color w:val="000000"/>
              </w:rPr>
              <w:t xml:space="preserve"> "(applicable if Seller will make shipments under this Contract directly to the Government)</w:t>
            </w:r>
          </w:p>
          <w:p w14:paraId="0E6AF038"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378E4340"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(b) Marking: All unit and exterior containers/packs shall as a minimum be marked as follows:</w:t>
            </w:r>
          </w:p>
          <w:p w14:paraId="67B6BCD9"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(1) FMS Case Number.</w:t>
            </w:r>
          </w:p>
          <w:p w14:paraId="6877BF6D"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(2) Part Number (with CAGE Code).</w:t>
            </w:r>
          </w:p>
          <w:p w14:paraId="54F79655"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(3) For - the organization/address the material is shipped to.</w:t>
            </w:r>
          </w:p>
          <w:p w14:paraId="394F1DA3"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(4) The applicable </w:t>
            </w:r>
            <w:proofErr w:type="spellStart"/>
            <w:r w:rsidRPr="00766532">
              <w:rPr>
                <w:rFonts w:ascii="Calibri" w:eastAsia="Times New Roman" w:hAnsi="Calibri" w:cs="Calibri"/>
                <w:color w:val="000000"/>
              </w:rPr>
              <w:t>MILSTRIP</w:t>
            </w:r>
            <w:proofErr w:type="spellEnd"/>
            <w:r w:rsidRPr="00766532">
              <w:rPr>
                <w:rFonts w:ascii="Calibri" w:eastAsia="Times New Roman" w:hAnsi="Calibri" w:cs="Calibri"/>
                <w:color w:val="000000"/>
              </w:rPr>
              <w:t xml:space="preserve"> number (identified separately for each line item of the contract/delivery order)</w:t>
            </w:r>
          </w:p>
          <w:p w14:paraId="2B30B921"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(5) Project Code number.</w:t>
            </w:r>
          </w:p>
          <w:p w14:paraId="073AE256"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(6) Project Directive Line Item (</w:t>
            </w:r>
            <w:proofErr w:type="spellStart"/>
            <w:r w:rsidRPr="00766532">
              <w:rPr>
                <w:rFonts w:ascii="Calibri" w:eastAsia="Times New Roman" w:hAnsi="Calibri" w:cs="Calibri"/>
                <w:color w:val="000000"/>
              </w:rPr>
              <w:t>PDLI</w:t>
            </w:r>
            <w:proofErr w:type="spellEnd"/>
            <w:r w:rsidRPr="00766532">
              <w:rPr>
                <w:rFonts w:ascii="Calibri" w:eastAsia="Times New Roman" w:hAnsi="Calibri" w:cs="Calibri"/>
                <w:color w:val="000000"/>
              </w:rPr>
              <w:t>) Number.</w:t>
            </w:r>
          </w:p>
          <w:p w14:paraId="7909AB52"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(7) Requisition Serial Number (</w:t>
            </w:r>
            <w:proofErr w:type="spellStart"/>
            <w:r w:rsidRPr="00766532">
              <w:rPr>
                <w:rFonts w:ascii="Calibri" w:eastAsia="Times New Roman" w:hAnsi="Calibri" w:cs="Calibri"/>
                <w:color w:val="000000"/>
              </w:rPr>
              <w:t>RSN</w:t>
            </w:r>
            <w:proofErr w:type="spellEnd"/>
            <w:r w:rsidRPr="00766532">
              <w:rPr>
                <w:rFonts w:ascii="Calibri" w:eastAsia="Times New Roman" w:hAnsi="Calibri" w:cs="Calibri"/>
                <w:color w:val="000000"/>
              </w:rPr>
              <w:t>).</w:t>
            </w:r>
          </w:p>
          <w:p w14:paraId="02FE5DD5"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(8) Quantity.</w:t>
            </w:r>
          </w:p>
          <w:p w14:paraId="73625D5D"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lastRenderedPageBreak/>
              <w:t>(9) From - the contractor's address shipped from.</w:t>
            </w:r>
          </w:p>
          <w:p w14:paraId="1FA4A057"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(10) Ship to - the shipping address provided in the contract.</w:t>
            </w:r>
          </w:p>
          <w:p w14:paraId="09A7F536"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(11) Transportation Priority</w:t>
            </w:r>
          </w:p>
          <w:p w14:paraId="0B76D6A9" w14:textId="77777777" w:rsidR="001E10CC" w:rsidRPr="007665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(12) Required Delivery Date</w:t>
            </w:r>
          </w:p>
          <w:p w14:paraId="6915D427" w14:textId="77777777" w:rsidR="001E10CC" w:rsidRPr="00875832" w:rsidRDefault="001E10CC" w:rsidP="00815C87">
            <w:pPr>
              <w:spacing w:after="0" w:line="240" w:lineRule="auto"/>
              <w:rPr>
                <w:rFonts w:ascii="Calibri" w:eastAsia="Times New Roman" w:hAnsi="Calibri" w:cs="Calibri"/>
                <w:color w:val="000000"/>
              </w:rPr>
            </w:pPr>
            <w:r w:rsidRPr="00766532">
              <w:rPr>
                <w:rFonts w:ascii="Calibri" w:eastAsia="Times New Roman" w:hAnsi="Calibri" w:cs="Calibri"/>
                <w:color w:val="000000"/>
              </w:rPr>
              <w:t xml:space="preserve">(c) The contractor shall affix labels to the outside of each external pack warning all handlers that fragile, delicate, etc., equipment is contained within and to warn against </w:t>
            </w:r>
            <w:proofErr w:type="gramStart"/>
            <w:r w:rsidRPr="00766532">
              <w:rPr>
                <w:rFonts w:ascii="Calibri" w:eastAsia="Times New Roman" w:hAnsi="Calibri" w:cs="Calibri"/>
                <w:color w:val="000000"/>
              </w:rPr>
              <w:t>particular improper</w:t>
            </w:r>
            <w:proofErr w:type="gramEnd"/>
            <w:r w:rsidRPr="00766532">
              <w:rPr>
                <w:rFonts w:ascii="Calibri" w:eastAsia="Times New Roman" w:hAnsi="Calibri" w:cs="Calibri"/>
                <w:color w:val="000000"/>
              </w:rPr>
              <w:t xml:space="preserve"> handling and storage procedures/conditions as may be applicable to the item(s) ordered."</w:t>
            </w:r>
          </w:p>
        </w:tc>
      </w:tr>
    </w:tbl>
    <w:p w14:paraId="07C224AA" w14:textId="77777777" w:rsidR="001E10CC" w:rsidRDefault="001E10CC" w:rsidP="001E10CC"/>
    <w:p w14:paraId="3E053552" w14:textId="77777777" w:rsidR="001E10CC" w:rsidRDefault="001E10CC" w:rsidP="001E10CC">
      <w:r>
        <w:t>Restriction on the Delivery or Procurement of Supplies and Services from the Republic of Turkey</w:t>
      </w:r>
    </w:p>
    <w:p w14:paraId="68DB6108" w14:textId="77777777" w:rsidR="001E10CC" w:rsidRDefault="001E10CC" w:rsidP="001E10CC">
      <w:r>
        <w:t>(a) Definitions.</w:t>
      </w:r>
    </w:p>
    <w:p w14:paraId="43264C5E" w14:textId="77777777" w:rsidR="001E10CC" w:rsidRDefault="001E10CC" w:rsidP="001E10CC">
      <w:r>
        <w:t xml:space="preserve">(1) Component means any item supplied to the Government as part of </w:t>
      </w:r>
      <w:proofErr w:type="gramStart"/>
      <w:r>
        <w:t>an end product</w:t>
      </w:r>
      <w:proofErr w:type="gramEnd"/>
      <w:r>
        <w:t xml:space="preserve"> including, without limitation, raw materials and intermediate assemblies.</w:t>
      </w:r>
    </w:p>
    <w:p w14:paraId="2F4C9189" w14:textId="77777777" w:rsidR="001E10CC" w:rsidRDefault="001E10CC" w:rsidP="001E10CC">
      <w:r>
        <w:t>(2) Covered article means any end item, component, software, or service that-</w:t>
      </w:r>
    </w:p>
    <w:p w14:paraId="2777F104" w14:textId="77777777" w:rsidR="001E10CC" w:rsidRDefault="001E10CC" w:rsidP="001E10CC">
      <w:r>
        <w:t>(i) Is produced in Turkey or by a covered entity; or</w:t>
      </w:r>
    </w:p>
    <w:p w14:paraId="3F65DB6E" w14:textId="77777777" w:rsidR="001E10CC" w:rsidRDefault="001E10CC" w:rsidP="001E10CC">
      <w:r>
        <w:t>(ii) Is a service provided in Turkey or by a covered entity.</w:t>
      </w:r>
    </w:p>
    <w:p w14:paraId="419FCE8C" w14:textId="77777777" w:rsidR="001E10CC" w:rsidRDefault="001E10CC" w:rsidP="001E10CC">
      <w:r>
        <w:t>(3) Covered entity means an entity that is effectively owned or controlled by the Turkish government.</w:t>
      </w:r>
    </w:p>
    <w:p w14:paraId="2AC3A48E" w14:textId="77777777" w:rsidR="001E10CC" w:rsidRDefault="001E10CC" w:rsidP="001E10CC">
      <w:r>
        <w:t xml:space="preserve">(4) Effectively owned or controlled means that the Turkish government or any entity controlled by the Turkish government has the power, either directly or indirectly, whether exercised or exercisable, to control the election, appointment, or tenure of the </w:t>
      </w:r>
      <w:proofErr w:type="spellStart"/>
      <w:r>
        <w:t>entitys</w:t>
      </w:r>
      <w:proofErr w:type="spellEnd"/>
      <w:r>
        <w:t xml:space="preserve"> officers or a majority of the </w:t>
      </w:r>
      <w:proofErr w:type="spellStart"/>
      <w:r>
        <w:t>entitys</w:t>
      </w:r>
      <w:proofErr w:type="spellEnd"/>
      <w:r>
        <w:t xml:space="preserve"> board of directors by any means, e.g., ownership, contract, or operation of the law (or equivalent power for unincorporated organizations).</w:t>
      </w:r>
    </w:p>
    <w:p w14:paraId="2E8CB14E" w14:textId="77777777" w:rsidR="001E10CC" w:rsidRDefault="001E10CC" w:rsidP="001E10CC">
      <w:r>
        <w:t>(5) Entity controlled by the Turkish government means</w:t>
      </w:r>
    </w:p>
    <w:p w14:paraId="667ACF61" w14:textId="77777777" w:rsidR="001E10CC" w:rsidRDefault="001E10CC" w:rsidP="001E10CC">
      <w:r>
        <w:t>(i) Any domestic or foreign organization or corporation that is known to be effectively owned or controlled by the Turkish government; or</w:t>
      </w:r>
    </w:p>
    <w:p w14:paraId="1072B879" w14:textId="77777777" w:rsidR="001E10CC" w:rsidRDefault="001E10CC" w:rsidP="001E10CC">
      <w:r>
        <w:t xml:space="preserve">(ii) Any individual directly and </w:t>
      </w:r>
      <w:proofErr w:type="gramStart"/>
      <w:r>
        <w:t>openly, or</w:t>
      </w:r>
      <w:proofErr w:type="gramEnd"/>
      <w:r>
        <w:t xml:space="preserve"> known to Seller to be acting on behalf of the Turkish government.</w:t>
      </w:r>
    </w:p>
    <w:p w14:paraId="1C1BB394" w14:textId="77777777" w:rsidR="001E10CC" w:rsidRDefault="001E10CC" w:rsidP="001E10CC">
      <w:r>
        <w:t>(6) Purchase Order means a mutually binding agreement between Seller and a subcontractor indicating types, definite quantities, and prices for products or services the subcontractor will provide to Seller.</w:t>
      </w:r>
    </w:p>
    <w:p w14:paraId="6DC50264" w14:textId="77777777" w:rsidR="001E10CC" w:rsidRDefault="001E10CC" w:rsidP="001E10CC">
      <w:r>
        <w:lastRenderedPageBreak/>
        <w:t>(b) Restrictions.</w:t>
      </w:r>
    </w:p>
    <w:p w14:paraId="39F99710" w14:textId="77777777" w:rsidR="001E10CC" w:rsidRDefault="001E10CC" w:rsidP="001E10CC">
      <w:r>
        <w:t xml:space="preserve">Seller shall not </w:t>
      </w:r>
      <w:proofErr w:type="gramStart"/>
      <w:r>
        <w:t>enter into</w:t>
      </w:r>
      <w:proofErr w:type="gramEnd"/>
      <w:r>
        <w:t xml:space="preserve"> any Purchase Orders that would result in the delivery of covered articles under this contract nor charge to this contract, either directly or indirectly, the costs of any covered article.</w:t>
      </w:r>
    </w:p>
    <w:p w14:paraId="37250779" w14:textId="77777777" w:rsidR="001E10CC" w:rsidRDefault="001E10CC" w:rsidP="001E10CC">
      <w:r>
        <w:t>(c) Reporting requirement.</w:t>
      </w:r>
    </w:p>
    <w:p w14:paraId="229C6B73" w14:textId="77777777" w:rsidR="001E10CC" w:rsidRDefault="001E10CC" w:rsidP="001E10CC">
      <w:r>
        <w:t>(1) In the event Seller identifies a covered article provided to Lockheed Martin or the Government during contract performance, or Seller is notified of such by a subcontractor at any tier or any other source, Seller shall report, in writing, to Lockheed Martin the following information:</w:t>
      </w:r>
    </w:p>
    <w:p w14:paraId="65D2E0FC" w14:textId="77777777" w:rsidR="001E10CC" w:rsidRDefault="001E10CC" w:rsidP="001E10CC">
      <w:r>
        <w:t>(i) Within 10 business days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660E04F4" w14:textId="77777777" w:rsidR="001E10CC" w:rsidRDefault="001E10CC" w:rsidP="001E10CC">
      <w:r>
        <w:t>(ii) Within 20 business days of submitting the report pursuant to paragraph (c)(1) of this clause: any further available information about mitigation actions undertaken or recommended. In addition, Seller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42E0E393" w14:textId="77777777" w:rsidR="001E10CC" w:rsidRDefault="001E10CC" w:rsidP="001E10CC">
      <w:r>
        <w:t>(d) The Parties agree that no consideration shall be provided by Seller to Lockheed Martin, or penalties imposed upon Seller for unknowingly being non-compliant to paragraph (b) above.</w:t>
      </w:r>
    </w:p>
    <w:p w14:paraId="48875D90" w14:textId="77777777" w:rsidR="001E10CC" w:rsidRDefault="001E10CC" w:rsidP="001E10CC">
      <w:r>
        <w:t>(e) Subcontracts. Seller shall insert the substance of this clause, including this paragraph (e), in all subcontracts, including subcontracts for the acquisition of commercial items.</w:t>
      </w:r>
    </w:p>
    <w:p w14:paraId="0C1D2B04" w14:textId="77777777" w:rsidR="001E10CC" w:rsidRDefault="001E10CC" w:rsidP="001E10CC">
      <w:r w:rsidRPr="00DF0968">
        <w:t>PROHIBITION ON DELIVERING ITEMS CONTAINING HEXAVALENT CHROMIUM</w:t>
      </w:r>
    </w:p>
    <w:p w14:paraId="5607F9CA" w14:textId="77777777" w:rsidR="001E10CC" w:rsidRDefault="001E10CC" w:rsidP="001E10CC">
      <w:r>
        <w:t>(a)  Definitions.  As used in this clause</w:t>
      </w:r>
    </w:p>
    <w:p w14:paraId="0B06A336" w14:textId="77777777" w:rsidR="001E10CC" w:rsidRDefault="001E10CC" w:rsidP="001E10CC">
      <w:r>
        <w:t>Homogeneous material means a material that cannot be mechanically disjointed into different materials and is of uniform composition throughout.</w:t>
      </w:r>
    </w:p>
    <w:p w14:paraId="18B00684" w14:textId="77777777" w:rsidR="001E10CC" w:rsidRDefault="001E10CC" w:rsidP="001E10CC">
      <w:r>
        <w:t>(1)  Examples of homogeneous materials include individual types of plastics, ceramics, glass, metals, alloys, paper, board, resins, and surface coatings.</w:t>
      </w:r>
    </w:p>
    <w:p w14:paraId="33F6BCC3" w14:textId="77777777" w:rsidR="001E10CC" w:rsidRDefault="001E10CC" w:rsidP="001E10CC">
      <w:r>
        <w:t>(2)  Homogeneous material does not include conversion coatings that chemically modify the substrate.</w:t>
      </w:r>
    </w:p>
    <w:p w14:paraId="1BB45145" w14:textId="77777777" w:rsidR="001E10CC" w:rsidRDefault="001E10CC" w:rsidP="001E10CC">
      <w:r>
        <w:lastRenderedPageBreak/>
        <w:t>Mechanically disjointed means that the materials can, in principle, be separated by mechanical actions such as unscrewing, cutting, crushing, grinding, and abrasive processes.</w:t>
      </w:r>
    </w:p>
    <w:p w14:paraId="6F9E8208" w14:textId="77777777" w:rsidR="001E10CC" w:rsidRDefault="001E10CC" w:rsidP="001E10CC">
      <w:r>
        <w:t>(b)  Prohibition.</w:t>
      </w:r>
    </w:p>
    <w:p w14:paraId="2EEF4F10" w14:textId="77777777" w:rsidR="001E10CC" w:rsidRDefault="001E10CC" w:rsidP="001E10CC">
      <w:r>
        <w:t>(1)  Unless otherwise specified by Lockheed Martin, Seller shall not provide any deliverable or construction material under this contract that</w:t>
      </w:r>
    </w:p>
    <w:p w14:paraId="2DB8F0DB" w14:textId="77777777" w:rsidR="001E10CC" w:rsidRDefault="001E10CC" w:rsidP="001E10CC">
      <w:r>
        <w:t>(i)   Contains hexavalent chromium in a concentration greater than 0.1 percent by weight in any homogenous material; or</w:t>
      </w:r>
    </w:p>
    <w:p w14:paraId="2AFCC572" w14:textId="77777777" w:rsidR="001E10CC" w:rsidRDefault="001E10CC" w:rsidP="001E10CC">
      <w:r>
        <w:t>(ii)  Requires the removal or reapplication of hexavalent chromium materials during subsequent sustainment phases of the deliverable or construction material.</w:t>
      </w:r>
    </w:p>
    <w:p w14:paraId="3E2F6F9F" w14:textId="77777777" w:rsidR="001E10CC" w:rsidRDefault="001E10CC" w:rsidP="001E10CC">
      <w:r>
        <w:t>(2)  This prohibition does not apply to hexavalent chromium produced as a by-product of manufacturing processes.</w:t>
      </w:r>
    </w:p>
    <w:p w14:paraId="3CD9EBFF" w14:textId="77777777" w:rsidR="001E10CC" w:rsidRDefault="001E10CC" w:rsidP="001E10CC">
      <w:r>
        <w:t>(c)  If authorization for incorporation of hexavalent chromium in a deliverable or construction material is required, Seller shall submit a request to Lockheed Martin.</w:t>
      </w:r>
    </w:p>
    <w:p w14:paraId="0F3F692F" w14:textId="77777777" w:rsidR="001E10CC" w:rsidRDefault="001E10CC" w:rsidP="001E10CC">
      <w:r>
        <w:t xml:space="preserve">(d)  Notwithstanding the foregoing, the items using the applications listed in Table H-9a below, may be delivered by Seller and accepted by Lockheed Martin even though they contain Hexavalent Chromium in a concentration greater than 0.1 percent by weight in any homogenous material or require the removal or reapplication of Hexavalent Chromium materials during subsequent sustainment phases of the deliverable or construction material.  </w:t>
      </w:r>
    </w:p>
    <w:p w14:paraId="02DB66DA" w14:textId="77777777" w:rsidR="001E10CC" w:rsidRDefault="001E10CC" w:rsidP="001E10CC">
      <w:r>
        <w:t>(e)  Subcontracts.  Seller shall include the substance of this clause, including this paragraph (e), in all subcontracts, including subcontracts for commercial items, that are for supplies, maintenance and repair services, or construction materials.</w:t>
      </w:r>
    </w:p>
    <w:p w14:paraId="360567F4" w14:textId="77777777" w:rsidR="001E10CC" w:rsidRDefault="001E10CC" w:rsidP="001E10CC">
      <w:r>
        <w:t>Table H-9a:  Hexavalent Chromium Applications Used in the Manufacture of the F-35 Air System</w:t>
      </w:r>
    </w:p>
    <w:p w14:paraId="0871BC4F" w14:textId="77777777" w:rsidR="001E10CC" w:rsidRDefault="001E10CC" w:rsidP="001E10CC">
      <w:r>
        <w:t>Fuel tank coating to AMS-C-27725 Type 2</w:t>
      </w:r>
    </w:p>
    <w:p w14:paraId="0E51E3D1" w14:textId="77777777" w:rsidR="001E10CC" w:rsidRDefault="001E10CC" w:rsidP="001E10CC">
      <w:r>
        <w:t>Sealant to LMA-MU065</w:t>
      </w:r>
    </w:p>
    <w:p w14:paraId="769D767B" w14:textId="77777777" w:rsidR="001E10CC" w:rsidRDefault="001E10CC" w:rsidP="001E10CC">
      <w:r>
        <w:t>Sealant primer to LMA-MR058 Form 1</w:t>
      </w:r>
    </w:p>
    <w:p w14:paraId="11D7374F" w14:textId="77777777" w:rsidR="001E10CC" w:rsidRDefault="001E10CC" w:rsidP="001E10CC">
      <w:r>
        <w:t>Adhesive bonding primer to LMA-MD007 Type 2 or 2ZZZ00002 Type 2</w:t>
      </w:r>
    </w:p>
    <w:p w14:paraId="08719776" w14:textId="77777777" w:rsidR="001E10CC" w:rsidRDefault="001E10CC" w:rsidP="001E10CC">
      <w:r>
        <w:t>General structural primer to MIL-PRF-23377</w:t>
      </w:r>
    </w:p>
    <w:p w14:paraId="08CC4178" w14:textId="77777777" w:rsidR="001E10CC" w:rsidRDefault="001E10CC" w:rsidP="001E10CC">
      <w:r>
        <w:t>Non-Curing Corrosion Resistant Sealing Compound</w:t>
      </w:r>
    </w:p>
    <w:p w14:paraId="77E3BA23" w14:textId="1C70865C" w:rsidR="001E10CC" w:rsidRDefault="001E10CC" w:rsidP="00F07D43">
      <w:pPr>
        <w:pBdr>
          <w:bottom w:val="single" w:sz="6" w:space="1" w:color="auto"/>
        </w:pBdr>
      </w:pPr>
    </w:p>
    <w:p w14:paraId="7159A3C4" w14:textId="1CFED951" w:rsidR="00F07D43" w:rsidRPr="00BE4C95" w:rsidRDefault="00F07D43" w:rsidP="00F07D43">
      <w:pPr>
        <w:rPr>
          <w:b/>
          <w:bCs/>
        </w:rPr>
      </w:pPr>
      <w:r w:rsidRPr="00BE4C95">
        <w:rPr>
          <w:b/>
          <w:bCs/>
        </w:rPr>
        <w:t>3</w:t>
      </w:r>
      <w:r w:rsidR="001D4AF7" w:rsidRPr="00BE4C95">
        <w:rPr>
          <w:b/>
          <w:bCs/>
        </w:rPr>
        <w:t>202</w:t>
      </w:r>
      <w:r w:rsidRPr="00BE4C95">
        <w:rPr>
          <w:b/>
          <w:bCs/>
        </w:rPr>
        <w:t xml:space="preserve"> (</w:t>
      </w:r>
      <w:r w:rsidR="001D4AF7" w:rsidRPr="00BE4C95">
        <w:rPr>
          <w:b/>
          <w:bCs/>
        </w:rPr>
        <w:t>10</w:t>
      </w:r>
      <w:r w:rsidRPr="00BE4C95">
        <w:rPr>
          <w:b/>
          <w:bCs/>
        </w:rPr>
        <w:t>/1</w:t>
      </w:r>
      <w:r w:rsidR="001D4AF7" w:rsidRPr="00BE4C95">
        <w:rPr>
          <w:b/>
          <w:bCs/>
        </w:rPr>
        <w:t>9</w:t>
      </w:r>
      <w:r w:rsidRPr="00BE4C95">
        <w:rPr>
          <w:b/>
          <w:bCs/>
        </w:rPr>
        <w:t xml:space="preserve">/20)  </w:t>
      </w:r>
      <w:r w:rsidR="001D4AF7" w:rsidRPr="00BE4C95">
        <w:rPr>
          <w:b/>
          <w:bCs/>
        </w:rPr>
        <w:t xml:space="preserve">6531135399 </w:t>
      </w:r>
      <w:r w:rsidRPr="00BE4C95">
        <w:rPr>
          <w:b/>
          <w:bCs/>
        </w:rPr>
        <w:t>N00019-20-C-0009</w:t>
      </w:r>
      <w:r w:rsidR="001D4AF7" w:rsidRPr="00BE4C95">
        <w:rPr>
          <w:b/>
          <w:bCs/>
        </w:rPr>
        <w:t xml:space="preserve"> Lot 16 </w:t>
      </w:r>
      <w:proofErr w:type="spellStart"/>
      <w:r w:rsidR="001D4AF7" w:rsidRPr="00BE4C95">
        <w:rPr>
          <w:b/>
          <w:bCs/>
        </w:rPr>
        <w:t>EOQ</w:t>
      </w:r>
      <w:proofErr w:type="spellEnd"/>
    </w:p>
    <w:p w14:paraId="16EC7DAF" w14:textId="77777777" w:rsidR="00F07D43" w:rsidRPr="003E13EA" w:rsidRDefault="00F07D43">
      <w:r w:rsidRPr="003E13EA">
        <w:t xml:space="preserve">The following additional clauses apply to this Contract. If the date or substance of any of the clauses listed below is different from the date or substance of the clause </w:t>
      </w:r>
      <w:proofErr w:type="gramStart"/>
      <w:r w:rsidRPr="003E13EA">
        <w:t>actually incorporated</w:t>
      </w:r>
      <w:proofErr w:type="gramEnd"/>
      <w:r w:rsidRPr="003E13EA">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505"/>
        <w:gridCol w:w="992"/>
        <w:gridCol w:w="9539"/>
      </w:tblGrid>
      <w:tr w:rsidR="001E10CC" w:rsidRPr="001E10CC" w14:paraId="3447F9BE" w14:textId="77777777" w:rsidTr="00BE4C95">
        <w:tc>
          <w:tcPr>
            <w:tcW w:w="353" w:type="pct"/>
            <w:shd w:val="clear" w:color="auto" w:fill="auto"/>
            <w:vAlign w:val="center"/>
            <w:hideMark/>
          </w:tcPr>
          <w:p w14:paraId="00A3D1A9" w14:textId="77777777" w:rsidR="001E10CC" w:rsidRPr="001E10CC" w:rsidRDefault="001E10CC" w:rsidP="001E10CC">
            <w:r w:rsidRPr="001E10CC">
              <w:t>DFARS</w:t>
            </w:r>
          </w:p>
        </w:tc>
        <w:tc>
          <w:tcPr>
            <w:tcW w:w="581" w:type="pct"/>
            <w:shd w:val="clear" w:color="auto" w:fill="auto"/>
            <w:vAlign w:val="center"/>
            <w:hideMark/>
          </w:tcPr>
          <w:p w14:paraId="27AF021C" w14:textId="11C64714" w:rsidR="001E10CC" w:rsidRPr="001E10CC" w:rsidRDefault="001E10CC" w:rsidP="001E10CC">
            <w:pPr>
              <w:rPr>
                <w:u w:val="single"/>
              </w:rPr>
            </w:pPr>
            <w:r w:rsidRPr="001E10CC">
              <w:t xml:space="preserve">252.204-7004 </w:t>
            </w:r>
          </w:p>
        </w:tc>
        <w:tc>
          <w:tcPr>
            <w:tcW w:w="383" w:type="pct"/>
            <w:shd w:val="clear" w:color="auto" w:fill="auto"/>
            <w:vAlign w:val="center"/>
            <w:hideMark/>
          </w:tcPr>
          <w:p w14:paraId="7FF0AB1C" w14:textId="77777777" w:rsidR="001E10CC" w:rsidRPr="001E10CC" w:rsidRDefault="001E10CC" w:rsidP="001E10CC">
            <w:r w:rsidRPr="001E10CC">
              <w:t>Feb-19</w:t>
            </w:r>
          </w:p>
        </w:tc>
        <w:tc>
          <w:tcPr>
            <w:tcW w:w="3683" w:type="pct"/>
            <w:shd w:val="clear" w:color="auto" w:fill="auto"/>
            <w:vAlign w:val="center"/>
            <w:hideMark/>
          </w:tcPr>
          <w:p w14:paraId="4EE14CB1" w14:textId="77777777" w:rsidR="001E10CC" w:rsidRPr="001E10CC" w:rsidRDefault="001E10CC" w:rsidP="001E10CC">
            <w:r w:rsidRPr="001E10CC">
              <w:t>Antiterrorism Awareness Training for Contractors. (</w:t>
            </w:r>
            <w:proofErr w:type="gramStart"/>
            <w:r w:rsidRPr="001E10CC">
              <w:t>applicable</w:t>
            </w:r>
            <w:proofErr w:type="gramEnd"/>
            <w:r w:rsidRPr="001E10CC">
              <w:t xml:space="preserve"> to subcontracts where performance requires routine physical access to a Federally-controlled facility or military installation)</w:t>
            </w:r>
          </w:p>
        </w:tc>
      </w:tr>
      <w:tr w:rsidR="001E10CC" w:rsidRPr="001E10CC" w14:paraId="18DA7554" w14:textId="77777777" w:rsidTr="00BE4C95">
        <w:tc>
          <w:tcPr>
            <w:tcW w:w="353" w:type="pct"/>
            <w:shd w:val="clear" w:color="auto" w:fill="auto"/>
            <w:vAlign w:val="center"/>
            <w:hideMark/>
          </w:tcPr>
          <w:p w14:paraId="4844C6E3" w14:textId="77777777" w:rsidR="001E10CC" w:rsidRPr="001E10CC" w:rsidRDefault="001E10CC" w:rsidP="001E10CC">
            <w:r w:rsidRPr="001E10CC">
              <w:t>DFARS</w:t>
            </w:r>
          </w:p>
        </w:tc>
        <w:tc>
          <w:tcPr>
            <w:tcW w:w="581" w:type="pct"/>
            <w:shd w:val="clear" w:color="auto" w:fill="auto"/>
            <w:vAlign w:val="center"/>
            <w:hideMark/>
          </w:tcPr>
          <w:p w14:paraId="118EDCA4" w14:textId="04EB194A" w:rsidR="001E10CC" w:rsidRPr="001E10CC" w:rsidRDefault="001E10CC" w:rsidP="001E10CC">
            <w:pPr>
              <w:rPr>
                <w:u w:val="single"/>
              </w:rPr>
            </w:pPr>
            <w:r w:rsidRPr="001E10CC">
              <w:t xml:space="preserve">252.209-7010 </w:t>
            </w:r>
          </w:p>
        </w:tc>
        <w:tc>
          <w:tcPr>
            <w:tcW w:w="383" w:type="pct"/>
            <w:shd w:val="clear" w:color="auto" w:fill="auto"/>
            <w:vAlign w:val="center"/>
            <w:hideMark/>
          </w:tcPr>
          <w:p w14:paraId="30B341D1" w14:textId="77777777" w:rsidR="001E10CC" w:rsidRPr="001E10CC" w:rsidRDefault="001E10CC" w:rsidP="001E10CC">
            <w:r w:rsidRPr="001E10CC">
              <w:t>Aug-11</w:t>
            </w:r>
          </w:p>
        </w:tc>
        <w:tc>
          <w:tcPr>
            <w:tcW w:w="3683" w:type="pct"/>
            <w:shd w:val="clear" w:color="auto" w:fill="auto"/>
            <w:vAlign w:val="center"/>
            <w:hideMark/>
          </w:tcPr>
          <w:p w14:paraId="67F0B847" w14:textId="77777777" w:rsidR="001E10CC" w:rsidRPr="001E10CC" w:rsidRDefault="001E10CC" w:rsidP="001E10CC">
            <w:r w:rsidRPr="001E10CC">
              <w:t>Critical Safety Items.</w:t>
            </w:r>
          </w:p>
        </w:tc>
      </w:tr>
      <w:tr w:rsidR="001E10CC" w:rsidRPr="001E10CC" w14:paraId="2D74C168" w14:textId="77777777" w:rsidTr="00BE4C95">
        <w:tc>
          <w:tcPr>
            <w:tcW w:w="353" w:type="pct"/>
            <w:shd w:val="clear" w:color="auto" w:fill="auto"/>
            <w:vAlign w:val="center"/>
            <w:hideMark/>
          </w:tcPr>
          <w:p w14:paraId="0FD3E2D2" w14:textId="77777777" w:rsidR="001E10CC" w:rsidRPr="001E10CC" w:rsidRDefault="001E10CC" w:rsidP="001E10CC">
            <w:r w:rsidRPr="001E10CC">
              <w:t>DFARS</w:t>
            </w:r>
          </w:p>
        </w:tc>
        <w:tc>
          <w:tcPr>
            <w:tcW w:w="581" w:type="pct"/>
            <w:shd w:val="clear" w:color="auto" w:fill="auto"/>
            <w:vAlign w:val="center"/>
            <w:hideMark/>
          </w:tcPr>
          <w:p w14:paraId="4EB15AD2" w14:textId="26422C6E" w:rsidR="001E10CC" w:rsidRPr="001E10CC" w:rsidRDefault="001E10CC" w:rsidP="001E10CC">
            <w:pPr>
              <w:rPr>
                <w:u w:val="single"/>
              </w:rPr>
            </w:pPr>
            <w:r w:rsidRPr="001E10CC">
              <w:t xml:space="preserve">252.211-7005 </w:t>
            </w:r>
          </w:p>
        </w:tc>
        <w:tc>
          <w:tcPr>
            <w:tcW w:w="383" w:type="pct"/>
            <w:shd w:val="clear" w:color="auto" w:fill="auto"/>
            <w:vAlign w:val="center"/>
            <w:hideMark/>
          </w:tcPr>
          <w:p w14:paraId="04F5FD8A" w14:textId="77777777" w:rsidR="001E10CC" w:rsidRPr="001E10CC" w:rsidRDefault="001E10CC" w:rsidP="001E10CC">
            <w:r w:rsidRPr="001E10CC">
              <w:t>Nov-05</w:t>
            </w:r>
          </w:p>
        </w:tc>
        <w:tc>
          <w:tcPr>
            <w:tcW w:w="3683" w:type="pct"/>
            <w:shd w:val="clear" w:color="auto" w:fill="auto"/>
            <w:vAlign w:val="center"/>
            <w:hideMark/>
          </w:tcPr>
          <w:p w14:paraId="6C0C430A" w14:textId="77777777" w:rsidR="001E10CC" w:rsidRPr="001E10CC" w:rsidRDefault="001E10CC" w:rsidP="001E10CC">
            <w:r w:rsidRPr="001E10CC">
              <w:t>Substitutions for Military or Federal Specifications and Standards.</w:t>
            </w:r>
          </w:p>
        </w:tc>
      </w:tr>
      <w:tr w:rsidR="001E10CC" w:rsidRPr="001E10CC" w14:paraId="40221940" w14:textId="77777777" w:rsidTr="00BE4C95">
        <w:tc>
          <w:tcPr>
            <w:tcW w:w="353" w:type="pct"/>
            <w:shd w:val="clear" w:color="auto" w:fill="auto"/>
            <w:vAlign w:val="center"/>
            <w:hideMark/>
          </w:tcPr>
          <w:p w14:paraId="732C8679" w14:textId="77777777" w:rsidR="001E10CC" w:rsidRPr="001E10CC" w:rsidRDefault="001E10CC" w:rsidP="001E10CC">
            <w:r w:rsidRPr="001E10CC">
              <w:t>DFARS</w:t>
            </w:r>
          </w:p>
        </w:tc>
        <w:tc>
          <w:tcPr>
            <w:tcW w:w="581" w:type="pct"/>
            <w:shd w:val="clear" w:color="auto" w:fill="auto"/>
            <w:vAlign w:val="center"/>
            <w:hideMark/>
          </w:tcPr>
          <w:p w14:paraId="0E2FCC0B" w14:textId="46F016C6" w:rsidR="001E10CC" w:rsidRPr="001E10CC" w:rsidRDefault="001E10CC" w:rsidP="001E10CC">
            <w:pPr>
              <w:rPr>
                <w:u w:val="single"/>
              </w:rPr>
            </w:pPr>
            <w:r w:rsidRPr="001E10CC">
              <w:t xml:space="preserve">252.211-7006 </w:t>
            </w:r>
          </w:p>
        </w:tc>
        <w:tc>
          <w:tcPr>
            <w:tcW w:w="383" w:type="pct"/>
            <w:shd w:val="clear" w:color="auto" w:fill="auto"/>
            <w:vAlign w:val="center"/>
            <w:hideMark/>
          </w:tcPr>
          <w:p w14:paraId="5AB36DAE" w14:textId="77777777" w:rsidR="001E10CC" w:rsidRPr="001E10CC" w:rsidRDefault="001E10CC" w:rsidP="001E10CC">
            <w:r w:rsidRPr="001E10CC">
              <w:t>Mar-18</w:t>
            </w:r>
          </w:p>
        </w:tc>
        <w:tc>
          <w:tcPr>
            <w:tcW w:w="3683" w:type="pct"/>
            <w:shd w:val="clear" w:color="auto" w:fill="auto"/>
            <w:vAlign w:val="center"/>
            <w:hideMark/>
          </w:tcPr>
          <w:p w14:paraId="30838214" w14:textId="77777777" w:rsidR="001E10CC" w:rsidRPr="001E10CC" w:rsidRDefault="001E10CC" w:rsidP="001E10CC">
            <w:r w:rsidRPr="001E10CC">
              <w:t>Passive Radio Frequency Identification. (</w:t>
            </w:r>
            <w:proofErr w:type="gramStart"/>
            <w:r w:rsidRPr="001E10CC">
              <w:t>applicable</w:t>
            </w:r>
            <w:proofErr w:type="gramEnd"/>
            <w:r w:rsidRPr="001E10CC">
              <w:t xml:space="preserve"> if Seller will make direct shipments meeting the criteria at FAR 211.275-2 to the Government of items covered by the clause)</w:t>
            </w:r>
          </w:p>
        </w:tc>
      </w:tr>
      <w:tr w:rsidR="001E10CC" w:rsidRPr="001E10CC" w14:paraId="39543117" w14:textId="77777777" w:rsidTr="00BE4C95">
        <w:tc>
          <w:tcPr>
            <w:tcW w:w="353" w:type="pct"/>
            <w:shd w:val="clear" w:color="auto" w:fill="auto"/>
            <w:vAlign w:val="center"/>
            <w:hideMark/>
          </w:tcPr>
          <w:p w14:paraId="772F79DF" w14:textId="77777777" w:rsidR="001E10CC" w:rsidRPr="001E10CC" w:rsidRDefault="001E10CC" w:rsidP="001E10CC">
            <w:r w:rsidRPr="001E10CC">
              <w:t>DFARS</w:t>
            </w:r>
          </w:p>
        </w:tc>
        <w:tc>
          <w:tcPr>
            <w:tcW w:w="581" w:type="pct"/>
            <w:shd w:val="clear" w:color="auto" w:fill="auto"/>
            <w:vAlign w:val="center"/>
            <w:hideMark/>
          </w:tcPr>
          <w:p w14:paraId="7363671B" w14:textId="25D50B4E" w:rsidR="001E10CC" w:rsidRPr="001E10CC" w:rsidRDefault="001E10CC" w:rsidP="001E10CC">
            <w:pPr>
              <w:rPr>
                <w:u w:val="single"/>
              </w:rPr>
            </w:pPr>
            <w:r w:rsidRPr="001E10CC">
              <w:t xml:space="preserve">252.211-7007 </w:t>
            </w:r>
          </w:p>
        </w:tc>
        <w:tc>
          <w:tcPr>
            <w:tcW w:w="383" w:type="pct"/>
            <w:shd w:val="clear" w:color="auto" w:fill="auto"/>
            <w:vAlign w:val="center"/>
            <w:hideMark/>
          </w:tcPr>
          <w:p w14:paraId="477763D4" w14:textId="77777777" w:rsidR="001E10CC" w:rsidRPr="001E10CC" w:rsidRDefault="001E10CC" w:rsidP="001E10CC">
            <w:r w:rsidRPr="001E10CC">
              <w:t>Aug-12</w:t>
            </w:r>
          </w:p>
        </w:tc>
        <w:tc>
          <w:tcPr>
            <w:tcW w:w="3683" w:type="pct"/>
            <w:shd w:val="clear" w:color="auto" w:fill="auto"/>
            <w:vAlign w:val="center"/>
            <w:hideMark/>
          </w:tcPr>
          <w:p w14:paraId="4A3DA0F2" w14:textId="77777777" w:rsidR="001E10CC" w:rsidRPr="001E10CC" w:rsidRDefault="001E10CC" w:rsidP="001E10CC">
            <w:r w:rsidRPr="001E10CC">
              <w:t>Reporting of Government-Furnished Property. (</w:t>
            </w:r>
            <w:proofErr w:type="gramStart"/>
            <w:r w:rsidRPr="001E10CC">
              <w:t>applicable</w:t>
            </w:r>
            <w:proofErr w:type="gramEnd"/>
            <w:r w:rsidRPr="001E10CC">
              <w:t xml:space="preserve"> if Seller will be in possession of Government property for the performance of the subcontract)</w:t>
            </w:r>
          </w:p>
        </w:tc>
      </w:tr>
      <w:tr w:rsidR="001E10CC" w:rsidRPr="001E10CC" w14:paraId="7C5EB17D" w14:textId="77777777" w:rsidTr="00BE4C95">
        <w:tc>
          <w:tcPr>
            <w:tcW w:w="353" w:type="pct"/>
            <w:shd w:val="clear" w:color="auto" w:fill="auto"/>
            <w:vAlign w:val="center"/>
            <w:hideMark/>
          </w:tcPr>
          <w:p w14:paraId="6DEC1CA4" w14:textId="77777777" w:rsidR="001E10CC" w:rsidRPr="001E10CC" w:rsidRDefault="001E10CC" w:rsidP="001E10CC">
            <w:r w:rsidRPr="001E10CC">
              <w:t>DFARS</w:t>
            </w:r>
          </w:p>
        </w:tc>
        <w:tc>
          <w:tcPr>
            <w:tcW w:w="581" w:type="pct"/>
            <w:shd w:val="clear" w:color="auto" w:fill="auto"/>
            <w:vAlign w:val="center"/>
            <w:hideMark/>
          </w:tcPr>
          <w:p w14:paraId="16139EE4" w14:textId="04BC970A" w:rsidR="001E10CC" w:rsidRPr="001E10CC" w:rsidRDefault="001E10CC" w:rsidP="001E10CC">
            <w:pPr>
              <w:rPr>
                <w:u w:val="single"/>
              </w:rPr>
            </w:pPr>
            <w:r w:rsidRPr="001E10CC">
              <w:t xml:space="preserve">252.211-7008 </w:t>
            </w:r>
          </w:p>
        </w:tc>
        <w:tc>
          <w:tcPr>
            <w:tcW w:w="383" w:type="pct"/>
            <w:shd w:val="clear" w:color="auto" w:fill="auto"/>
            <w:vAlign w:val="center"/>
            <w:hideMark/>
          </w:tcPr>
          <w:p w14:paraId="09C3461B" w14:textId="77777777" w:rsidR="001E10CC" w:rsidRPr="001E10CC" w:rsidRDefault="001E10CC" w:rsidP="001E10CC">
            <w:r w:rsidRPr="001E10CC">
              <w:t>Sep-10</w:t>
            </w:r>
          </w:p>
        </w:tc>
        <w:tc>
          <w:tcPr>
            <w:tcW w:w="3683" w:type="pct"/>
            <w:shd w:val="clear" w:color="auto" w:fill="auto"/>
            <w:vAlign w:val="center"/>
            <w:hideMark/>
          </w:tcPr>
          <w:p w14:paraId="236532E8" w14:textId="77777777" w:rsidR="001E10CC" w:rsidRPr="001E10CC" w:rsidRDefault="001E10CC" w:rsidP="001E10CC">
            <w:r w:rsidRPr="001E10CC">
              <w:t>Use of Government-Assigned Serial Numbers (applicable if Seller will be in possession of Government property for the performance of the subcontract)</w:t>
            </w:r>
          </w:p>
        </w:tc>
      </w:tr>
      <w:tr w:rsidR="001E10CC" w:rsidRPr="001E10CC" w14:paraId="17810FF6" w14:textId="77777777" w:rsidTr="00BE4C95">
        <w:tc>
          <w:tcPr>
            <w:tcW w:w="353" w:type="pct"/>
            <w:shd w:val="clear" w:color="auto" w:fill="auto"/>
            <w:vAlign w:val="center"/>
            <w:hideMark/>
          </w:tcPr>
          <w:p w14:paraId="57CC05FD" w14:textId="77777777" w:rsidR="001E10CC" w:rsidRPr="001E10CC" w:rsidRDefault="001E10CC" w:rsidP="001E10CC">
            <w:r w:rsidRPr="001E10CC">
              <w:t>DFARS</w:t>
            </w:r>
          </w:p>
        </w:tc>
        <w:tc>
          <w:tcPr>
            <w:tcW w:w="581" w:type="pct"/>
            <w:shd w:val="clear" w:color="auto" w:fill="auto"/>
            <w:vAlign w:val="center"/>
            <w:hideMark/>
          </w:tcPr>
          <w:p w14:paraId="490EA53C" w14:textId="63FBA69D" w:rsidR="001E10CC" w:rsidRPr="001E10CC" w:rsidRDefault="001E10CC" w:rsidP="001E10CC">
            <w:pPr>
              <w:rPr>
                <w:u w:val="single"/>
              </w:rPr>
            </w:pPr>
            <w:r w:rsidRPr="001E10CC">
              <w:t xml:space="preserve">252.219-7004 </w:t>
            </w:r>
          </w:p>
        </w:tc>
        <w:tc>
          <w:tcPr>
            <w:tcW w:w="383" w:type="pct"/>
            <w:shd w:val="clear" w:color="auto" w:fill="auto"/>
            <w:vAlign w:val="center"/>
            <w:hideMark/>
          </w:tcPr>
          <w:p w14:paraId="51E5BEF8" w14:textId="77777777" w:rsidR="001E10CC" w:rsidRPr="001E10CC" w:rsidRDefault="001E10CC" w:rsidP="001E10CC">
            <w:r w:rsidRPr="001E10CC">
              <w:t>Apr-18</w:t>
            </w:r>
          </w:p>
        </w:tc>
        <w:tc>
          <w:tcPr>
            <w:tcW w:w="3683" w:type="pct"/>
            <w:shd w:val="clear" w:color="auto" w:fill="auto"/>
            <w:vAlign w:val="center"/>
            <w:hideMark/>
          </w:tcPr>
          <w:p w14:paraId="75DC1791" w14:textId="77777777" w:rsidR="001E10CC" w:rsidRPr="001E10CC" w:rsidRDefault="001E10CC" w:rsidP="001E10CC">
            <w:r w:rsidRPr="001E10CC">
              <w:t>Small Business Subcontracting Plan (Test Program). (</w:t>
            </w:r>
            <w:proofErr w:type="gramStart"/>
            <w:r w:rsidRPr="001E10CC">
              <w:t>applicable</w:t>
            </w:r>
            <w:proofErr w:type="gramEnd"/>
            <w:r w:rsidRPr="001E10CC">
              <w:t xml:space="preserve"> if Seller participates in the test program described in DFARS 219.702)</w:t>
            </w:r>
          </w:p>
        </w:tc>
      </w:tr>
      <w:tr w:rsidR="001E10CC" w:rsidRPr="001E10CC" w14:paraId="144DCCB3" w14:textId="77777777" w:rsidTr="00BE4C95">
        <w:tc>
          <w:tcPr>
            <w:tcW w:w="353" w:type="pct"/>
            <w:shd w:val="clear" w:color="auto" w:fill="auto"/>
            <w:vAlign w:val="center"/>
            <w:hideMark/>
          </w:tcPr>
          <w:p w14:paraId="4D4E14A0" w14:textId="77777777" w:rsidR="001E10CC" w:rsidRPr="001E10CC" w:rsidRDefault="001E10CC" w:rsidP="001E10CC">
            <w:r w:rsidRPr="001E10CC">
              <w:t>DFARS</w:t>
            </w:r>
          </w:p>
        </w:tc>
        <w:tc>
          <w:tcPr>
            <w:tcW w:w="581" w:type="pct"/>
            <w:shd w:val="clear" w:color="auto" w:fill="auto"/>
            <w:vAlign w:val="center"/>
            <w:hideMark/>
          </w:tcPr>
          <w:p w14:paraId="477A2A2C" w14:textId="73CA7074" w:rsidR="001E10CC" w:rsidRPr="001E10CC" w:rsidRDefault="001E10CC" w:rsidP="001E10CC">
            <w:pPr>
              <w:rPr>
                <w:u w:val="single"/>
              </w:rPr>
            </w:pPr>
            <w:r w:rsidRPr="001E10CC">
              <w:t xml:space="preserve">252.228-7001 </w:t>
            </w:r>
          </w:p>
        </w:tc>
        <w:tc>
          <w:tcPr>
            <w:tcW w:w="383" w:type="pct"/>
            <w:shd w:val="clear" w:color="auto" w:fill="auto"/>
            <w:vAlign w:val="center"/>
            <w:hideMark/>
          </w:tcPr>
          <w:p w14:paraId="34B0B0FA" w14:textId="77777777" w:rsidR="001E10CC" w:rsidRPr="001E10CC" w:rsidRDefault="001E10CC" w:rsidP="001E10CC">
            <w:r w:rsidRPr="001E10CC">
              <w:t>Jun-10</w:t>
            </w:r>
          </w:p>
        </w:tc>
        <w:tc>
          <w:tcPr>
            <w:tcW w:w="3683" w:type="pct"/>
            <w:shd w:val="clear" w:color="auto" w:fill="auto"/>
            <w:vAlign w:val="center"/>
            <w:hideMark/>
          </w:tcPr>
          <w:p w14:paraId="79823C3C" w14:textId="77777777" w:rsidR="001E10CC" w:rsidRPr="001E10CC" w:rsidRDefault="001E10CC" w:rsidP="001E10CC">
            <w:r w:rsidRPr="001E10CC">
              <w:t>Ground and Flight Risk. (</w:t>
            </w:r>
            <w:proofErr w:type="gramStart"/>
            <w:r w:rsidRPr="001E10CC">
              <w:t>in</w:t>
            </w:r>
            <w:proofErr w:type="gramEnd"/>
            <w:r w:rsidRPr="001E10CC">
              <w:t xml:space="preserve">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1E10CC" w:rsidRPr="001E10CC" w14:paraId="4ABD16E0" w14:textId="77777777" w:rsidTr="00BE4C95">
        <w:tc>
          <w:tcPr>
            <w:tcW w:w="353" w:type="pct"/>
            <w:shd w:val="clear" w:color="auto" w:fill="auto"/>
            <w:vAlign w:val="center"/>
            <w:hideMark/>
          </w:tcPr>
          <w:p w14:paraId="07B2AF18" w14:textId="77777777" w:rsidR="001E10CC" w:rsidRPr="001E10CC" w:rsidRDefault="001E10CC" w:rsidP="001E10CC">
            <w:r w:rsidRPr="001E10CC">
              <w:lastRenderedPageBreak/>
              <w:t>DFARS</w:t>
            </w:r>
          </w:p>
        </w:tc>
        <w:tc>
          <w:tcPr>
            <w:tcW w:w="581" w:type="pct"/>
            <w:shd w:val="clear" w:color="auto" w:fill="auto"/>
            <w:vAlign w:val="center"/>
            <w:hideMark/>
          </w:tcPr>
          <w:p w14:paraId="6CF3EACE" w14:textId="3A8BA3F2" w:rsidR="001E10CC" w:rsidRPr="001E10CC" w:rsidRDefault="001E10CC" w:rsidP="001E10CC">
            <w:pPr>
              <w:rPr>
                <w:u w:val="single"/>
              </w:rPr>
            </w:pPr>
            <w:r w:rsidRPr="001E10CC">
              <w:t xml:space="preserve">252.229-7006 </w:t>
            </w:r>
          </w:p>
        </w:tc>
        <w:tc>
          <w:tcPr>
            <w:tcW w:w="383" w:type="pct"/>
            <w:shd w:val="clear" w:color="auto" w:fill="auto"/>
            <w:vAlign w:val="center"/>
            <w:hideMark/>
          </w:tcPr>
          <w:p w14:paraId="6483DECA" w14:textId="77777777" w:rsidR="001E10CC" w:rsidRPr="001E10CC" w:rsidRDefault="001E10CC" w:rsidP="001E10CC">
            <w:r w:rsidRPr="001E10CC">
              <w:t>Dec-11</w:t>
            </w:r>
          </w:p>
        </w:tc>
        <w:tc>
          <w:tcPr>
            <w:tcW w:w="3683" w:type="pct"/>
            <w:shd w:val="clear" w:color="auto" w:fill="auto"/>
            <w:vAlign w:val="center"/>
            <w:hideMark/>
          </w:tcPr>
          <w:p w14:paraId="3206D243" w14:textId="77777777" w:rsidR="001E10CC" w:rsidRPr="001E10CC" w:rsidRDefault="001E10CC" w:rsidP="001E10CC">
            <w:r w:rsidRPr="001E10CC">
              <w:t>Value Added Tax Exclusion (United Kingdom) (applicable if Seller is a United Kingdom firm. "This contract" means "the prime contract")</w:t>
            </w:r>
          </w:p>
        </w:tc>
      </w:tr>
      <w:tr w:rsidR="001E10CC" w:rsidRPr="001E10CC" w14:paraId="197235B1" w14:textId="77777777" w:rsidTr="00BE4C95">
        <w:tc>
          <w:tcPr>
            <w:tcW w:w="353" w:type="pct"/>
            <w:shd w:val="clear" w:color="auto" w:fill="auto"/>
            <w:vAlign w:val="center"/>
            <w:hideMark/>
          </w:tcPr>
          <w:p w14:paraId="5323749A" w14:textId="77777777" w:rsidR="001E10CC" w:rsidRPr="001E10CC" w:rsidRDefault="001E10CC" w:rsidP="001E10CC">
            <w:r w:rsidRPr="001E10CC">
              <w:t>DFARS</w:t>
            </w:r>
          </w:p>
        </w:tc>
        <w:tc>
          <w:tcPr>
            <w:tcW w:w="581" w:type="pct"/>
            <w:shd w:val="clear" w:color="auto" w:fill="auto"/>
            <w:vAlign w:val="center"/>
            <w:hideMark/>
          </w:tcPr>
          <w:p w14:paraId="123D20FF" w14:textId="02A28D33" w:rsidR="001E10CC" w:rsidRPr="001E10CC" w:rsidRDefault="001E10CC" w:rsidP="001E10CC">
            <w:pPr>
              <w:rPr>
                <w:u w:val="single"/>
              </w:rPr>
            </w:pPr>
            <w:r w:rsidRPr="001E10CC">
              <w:t xml:space="preserve">252.234-7004 </w:t>
            </w:r>
          </w:p>
        </w:tc>
        <w:tc>
          <w:tcPr>
            <w:tcW w:w="383" w:type="pct"/>
            <w:shd w:val="clear" w:color="auto" w:fill="auto"/>
            <w:vAlign w:val="center"/>
            <w:hideMark/>
          </w:tcPr>
          <w:p w14:paraId="4E27A370" w14:textId="77777777" w:rsidR="001E10CC" w:rsidRPr="001E10CC" w:rsidRDefault="001E10CC" w:rsidP="001E10CC">
            <w:r w:rsidRPr="001E10CC">
              <w:t>Nov-14</w:t>
            </w:r>
          </w:p>
        </w:tc>
        <w:tc>
          <w:tcPr>
            <w:tcW w:w="3683" w:type="pct"/>
            <w:shd w:val="clear" w:color="auto" w:fill="auto"/>
            <w:vAlign w:val="center"/>
            <w:hideMark/>
          </w:tcPr>
          <w:p w14:paraId="61B5E07E" w14:textId="77777777" w:rsidR="001E10CC" w:rsidRPr="001E10CC" w:rsidRDefault="001E10CC" w:rsidP="001E10CC">
            <w:r w:rsidRPr="001E10CC">
              <w:t>Cost and Software Data Reporting System. (</w:t>
            </w:r>
            <w:proofErr w:type="gramStart"/>
            <w:r w:rsidRPr="001E10CC">
              <w:t>applicable</w:t>
            </w:r>
            <w:proofErr w:type="gramEnd"/>
            <w:r w:rsidRPr="001E10CC">
              <w:t xml:space="preserve"> to subcontracts that exceed $50,000,000. In paragraph (b), "Government" means "Lockheed Martin")</w:t>
            </w:r>
          </w:p>
        </w:tc>
      </w:tr>
      <w:tr w:rsidR="001E10CC" w:rsidRPr="001E10CC" w14:paraId="44FFC4CB" w14:textId="77777777" w:rsidTr="00BE4C95">
        <w:tc>
          <w:tcPr>
            <w:tcW w:w="353" w:type="pct"/>
            <w:shd w:val="clear" w:color="auto" w:fill="auto"/>
            <w:vAlign w:val="center"/>
            <w:hideMark/>
          </w:tcPr>
          <w:p w14:paraId="4D827AB3" w14:textId="77777777" w:rsidR="001E10CC" w:rsidRPr="001E10CC" w:rsidRDefault="001E10CC" w:rsidP="001E10CC">
            <w:r w:rsidRPr="001E10CC">
              <w:t>DFARS</w:t>
            </w:r>
          </w:p>
        </w:tc>
        <w:tc>
          <w:tcPr>
            <w:tcW w:w="581" w:type="pct"/>
            <w:shd w:val="clear" w:color="auto" w:fill="auto"/>
            <w:vAlign w:val="center"/>
            <w:hideMark/>
          </w:tcPr>
          <w:p w14:paraId="21AA1619" w14:textId="5B5353F6" w:rsidR="001E10CC" w:rsidRPr="001E10CC" w:rsidRDefault="001E10CC" w:rsidP="001E10CC">
            <w:pPr>
              <w:rPr>
                <w:u w:val="single"/>
              </w:rPr>
            </w:pPr>
            <w:r w:rsidRPr="001E10CC">
              <w:t xml:space="preserve">252.239-7000 </w:t>
            </w:r>
          </w:p>
        </w:tc>
        <w:tc>
          <w:tcPr>
            <w:tcW w:w="383" w:type="pct"/>
            <w:shd w:val="clear" w:color="auto" w:fill="auto"/>
            <w:vAlign w:val="center"/>
            <w:hideMark/>
          </w:tcPr>
          <w:p w14:paraId="151E743B" w14:textId="77777777" w:rsidR="001E10CC" w:rsidRPr="001E10CC" w:rsidRDefault="001E10CC" w:rsidP="001E10CC">
            <w:r w:rsidRPr="001E10CC">
              <w:t>Jun-04</w:t>
            </w:r>
          </w:p>
        </w:tc>
        <w:tc>
          <w:tcPr>
            <w:tcW w:w="3683" w:type="pct"/>
            <w:shd w:val="clear" w:color="auto" w:fill="auto"/>
            <w:vAlign w:val="center"/>
            <w:hideMark/>
          </w:tcPr>
          <w:p w14:paraId="4C5DC949" w14:textId="77777777" w:rsidR="001E10CC" w:rsidRPr="001E10CC" w:rsidRDefault="001E10CC" w:rsidP="001E10CC">
            <w:r w:rsidRPr="001E10CC">
              <w:t>Protection Against Compromising Emanations. (</w:t>
            </w:r>
            <w:proofErr w:type="gramStart"/>
            <w:r w:rsidRPr="001E10CC">
              <w:t>applicable</w:t>
            </w:r>
            <w:proofErr w:type="gramEnd"/>
            <w:r w:rsidRPr="001E10CC">
              <w:t xml:space="preserve"> if Seller will perform classified work. "Contracting Officer" means "Lockheed Martin." "Government" means "Lockheed Martin and the Government" in paragraphs (c) and (d))</w:t>
            </w:r>
          </w:p>
        </w:tc>
      </w:tr>
      <w:tr w:rsidR="001E10CC" w:rsidRPr="001E10CC" w14:paraId="06ABA386" w14:textId="77777777" w:rsidTr="00BE4C95">
        <w:tc>
          <w:tcPr>
            <w:tcW w:w="353" w:type="pct"/>
            <w:shd w:val="clear" w:color="auto" w:fill="auto"/>
            <w:vAlign w:val="center"/>
            <w:hideMark/>
          </w:tcPr>
          <w:p w14:paraId="232D8055" w14:textId="77777777" w:rsidR="001E10CC" w:rsidRPr="001E10CC" w:rsidRDefault="001E10CC" w:rsidP="001E10CC">
            <w:r w:rsidRPr="001E10CC">
              <w:t>DFARS</w:t>
            </w:r>
          </w:p>
        </w:tc>
        <w:tc>
          <w:tcPr>
            <w:tcW w:w="581" w:type="pct"/>
            <w:shd w:val="clear" w:color="auto" w:fill="auto"/>
            <w:vAlign w:val="center"/>
            <w:hideMark/>
          </w:tcPr>
          <w:p w14:paraId="23A0F587" w14:textId="6A21CBBE" w:rsidR="001E10CC" w:rsidRPr="001E10CC" w:rsidRDefault="001E10CC" w:rsidP="001E10CC">
            <w:pPr>
              <w:rPr>
                <w:u w:val="single"/>
              </w:rPr>
            </w:pPr>
            <w:r w:rsidRPr="001E10CC">
              <w:t xml:space="preserve">252.239-7001 </w:t>
            </w:r>
          </w:p>
        </w:tc>
        <w:tc>
          <w:tcPr>
            <w:tcW w:w="383" w:type="pct"/>
            <w:shd w:val="clear" w:color="auto" w:fill="auto"/>
            <w:vAlign w:val="center"/>
            <w:hideMark/>
          </w:tcPr>
          <w:p w14:paraId="70F7FBCE" w14:textId="77777777" w:rsidR="001E10CC" w:rsidRPr="001E10CC" w:rsidRDefault="001E10CC" w:rsidP="001E10CC">
            <w:r w:rsidRPr="001E10CC">
              <w:t>Jan-08</w:t>
            </w:r>
          </w:p>
        </w:tc>
        <w:tc>
          <w:tcPr>
            <w:tcW w:w="3683" w:type="pct"/>
            <w:shd w:val="clear" w:color="auto" w:fill="auto"/>
            <w:vAlign w:val="center"/>
            <w:hideMark/>
          </w:tcPr>
          <w:p w14:paraId="7483FDC7" w14:textId="77777777" w:rsidR="001E10CC" w:rsidRPr="001E10CC" w:rsidRDefault="001E10CC" w:rsidP="001E10CC">
            <w:r w:rsidRPr="001E10CC">
              <w:t>Information Assurance Contractor Training and Certification. (</w:t>
            </w:r>
            <w:proofErr w:type="gramStart"/>
            <w:r w:rsidRPr="001E10CC">
              <w:t>applicable</w:t>
            </w:r>
            <w:proofErr w:type="gramEnd"/>
            <w:r w:rsidRPr="001E10CC">
              <w:t xml:space="preserve"> if Seller personnel will access DoD information systems under the subcontract)</w:t>
            </w:r>
          </w:p>
        </w:tc>
      </w:tr>
      <w:tr w:rsidR="001E10CC" w:rsidRPr="001E10CC" w14:paraId="619B7B42" w14:textId="77777777" w:rsidTr="00BE4C95">
        <w:tc>
          <w:tcPr>
            <w:tcW w:w="353" w:type="pct"/>
            <w:shd w:val="clear" w:color="auto" w:fill="auto"/>
            <w:vAlign w:val="center"/>
            <w:hideMark/>
          </w:tcPr>
          <w:p w14:paraId="01ACF246" w14:textId="77777777" w:rsidR="001E10CC" w:rsidRPr="001E10CC" w:rsidRDefault="001E10CC" w:rsidP="001E10CC">
            <w:r w:rsidRPr="001E10CC">
              <w:t>DFARS</w:t>
            </w:r>
          </w:p>
        </w:tc>
        <w:tc>
          <w:tcPr>
            <w:tcW w:w="581" w:type="pct"/>
            <w:shd w:val="clear" w:color="auto" w:fill="auto"/>
            <w:vAlign w:val="center"/>
            <w:hideMark/>
          </w:tcPr>
          <w:p w14:paraId="62D70972" w14:textId="3A9030EE" w:rsidR="001E10CC" w:rsidRPr="001E10CC" w:rsidRDefault="001E10CC" w:rsidP="001E10CC">
            <w:pPr>
              <w:rPr>
                <w:u w:val="single"/>
              </w:rPr>
            </w:pPr>
            <w:r w:rsidRPr="001E10CC">
              <w:t xml:space="preserve">252.239-7016 </w:t>
            </w:r>
          </w:p>
        </w:tc>
        <w:tc>
          <w:tcPr>
            <w:tcW w:w="383" w:type="pct"/>
            <w:shd w:val="clear" w:color="auto" w:fill="auto"/>
            <w:vAlign w:val="center"/>
            <w:hideMark/>
          </w:tcPr>
          <w:p w14:paraId="6E924616" w14:textId="77777777" w:rsidR="001E10CC" w:rsidRPr="001E10CC" w:rsidRDefault="001E10CC" w:rsidP="001E10CC">
            <w:r w:rsidRPr="001E10CC">
              <w:t>Dec-91</w:t>
            </w:r>
          </w:p>
        </w:tc>
        <w:tc>
          <w:tcPr>
            <w:tcW w:w="3683" w:type="pct"/>
            <w:shd w:val="clear" w:color="auto" w:fill="auto"/>
            <w:vAlign w:val="center"/>
            <w:hideMark/>
          </w:tcPr>
          <w:p w14:paraId="7C97AB81" w14:textId="77777777" w:rsidR="001E10CC" w:rsidRPr="001E10CC" w:rsidRDefault="001E10CC" w:rsidP="001E10CC">
            <w:r w:rsidRPr="001E10CC">
              <w:t>Telecommunications Security Equipment, Devices, Techniques, and Services. (</w:t>
            </w:r>
            <w:proofErr w:type="gramStart"/>
            <w:r w:rsidRPr="001E10CC">
              <w:t>applicable</w:t>
            </w:r>
            <w:proofErr w:type="gramEnd"/>
            <w:r w:rsidRPr="001E10CC">
              <w:t xml:space="preserve"> to subcontracts that require securing telecommunications)</w:t>
            </w:r>
          </w:p>
        </w:tc>
      </w:tr>
      <w:tr w:rsidR="001E10CC" w:rsidRPr="001E10CC" w14:paraId="450AD321" w14:textId="77777777" w:rsidTr="00BE4C95">
        <w:tc>
          <w:tcPr>
            <w:tcW w:w="353" w:type="pct"/>
            <w:shd w:val="clear" w:color="auto" w:fill="auto"/>
            <w:vAlign w:val="center"/>
            <w:hideMark/>
          </w:tcPr>
          <w:p w14:paraId="24D47582" w14:textId="77777777" w:rsidR="001E10CC" w:rsidRPr="001E10CC" w:rsidRDefault="001E10CC" w:rsidP="001E10CC">
            <w:r w:rsidRPr="001E10CC">
              <w:t>DFARS</w:t>
            </w:r>
          </w:p>
        </w:tc>
        <w:tc>
          <w:tcPr>
            <w:tcW w:w="581" w:type="pct"/>
            <w:shd w:val="clear" w:color="auto" w:fill="auto"/>
            <w:vAlign w:val="center"/>
            <w:hideMark/>
          </w:tcPr>
          <w:p w14:paraId="05ACD09A" w14:textId="6B04AAB5" w:rsidR="001E10CC" w:rsidRPr="001E10CC" w:rsidRDefault="001E10CC" w:rsidP="001E10CC">
            <w:pPr>
              <w:rPr>
                <w:u w:val="single"/>
              </w:rPr>
            </w:pPr>
            <w:r w:rsidRPr="001E10CC">
              <w:t xml:space="preserve">252.243-7002 </w:t>
            </w:r>
          </w:p>
        </w:tc>
        <w:tc>
          <w:tcPr>
            <w:tcW w:w="383" w:type="pct"/>
            <w:shd w:val="clear" w:color="auto" w:fill="auto"/>
            <w:vAlign w:val="center"/>
            <w:hideMark/>
          </w:tcPr>
          <w:p w14:paraId="51CB454A" w14:textId="77777777" w:rsidR="001E10CC" w:rsidRPr="001E10CC" w:rsidRDefault="001E10CC" w:rsidP="001E10CC">
            <w:r w:rsidRPr="001E10CC">
              <w:t>Dec-12</w:t>
            </w:r>
          </w:p>
        </w:tc>
        <w:tc>
          <w:tcPr>
            <w:tcW w:w="3683" w:type="pct"/>
            <w:shd w:val="clear" w:color="auto" w:fill="auto"/>
            <w:vAlign w:val="center"/>
            <w:hideMark/>
          </w:tcPr>
          <w:p w14:paraId="7E2DFB33" w14:textId="77777777" w:rsidR="001E10CC" w:rsidRPr="001E10CC" w:rsidRDefault="001E10CC" w:rsidP="001E10CC">
            <w:r w:rsidRPr="001E10CC">
              <w:t>Requests for Equitable Adjustment. (</w:t>
            </w:r>
            <w:proofErr w:type="gramStart"/>
            <w:r w:rsidRPr="001E10CC">
              <w:t>applicable</w:t>
            </w:r>
            <w:proofErr w:type="gramEnd"/>
            <w:r w:rsidRPr="001E10CC">
              <w:t xml:space="preserve"> to subcontracts that exceed $150,000. "Government" means "Lockheed Martin")</w:t>
            </w:r>
          </w:p>
        </w:tc>
      </w:tr>
      <w:tr w:rsidR="001E10CC" w:rsidRPr="001E10CC" w14:paraId="63680D3E" w14:textId="77777777" w:rsidTr="00BE4C95">
        <w:tc>
          <w:tcPr>
            <w:tcW w:w="353" w:type="pct"/>
            <w:shd w:val="clear" w:color="auto" w:fill="auto"/>
            <w:vAlign w:val="center"/>
            <w:hideMark/>
          </w:tcPr>
          <w:p w14:paraId="4B527FB7" w14:textId="77777777" w:rsidR="001E10CC" w:rsidRPr="001E10CC" w:rsidRDefault="001E10CC" w:rsidP="001E10CC">
            <w:r w:rsidRPr="001E10CC">
              <w:t>DFARS</w:t>
            </w:r>
          </w:p>
        </w:tc>
        <w:tc>
          <w:tcPr>
            <w:tcW w:w="581" w:type="pct"/>
            <w:shd w:val="clear" w:color="auto" w:fill="auto"/>
            <w:vAlign w:val="center"/>
            <w:hideMark/>
          </w:tcPr>
          <w:p w14:paraId="36FA6A72" w14:textId="3B6CF58E" w:rsidR="001E10CC" w:rsidRPr="001E10CC" w:rsidRDefault="001E10CC" w:rsidP="001E10CC">
            <w:pPr>
              <w:rPr>
                <w:u w:val="single"/>
              </w:rPr>
            </w:pPr>
            <w:r w:rsidRPr="001E10CC">
              <w:t xml:space="preserve">252.245-7001 </w:t>
            </w:r>
          </w:p>
        </w:tc>
        <w:tc>
          <w:tcPr>
            <w:tcW w:w="383" w:type="pct"/>
            <w:shd w:val="clear" w:color="auto" w:fill="auto"/>
            <w:vAlign w:val="center"/>
            <w:hideMark/>
          </w:tcPr>
          <w:p w14:paraId="3FD25E85" w14:textId="77777777" w:rsidR="001E10CC" w:rsidRPr="001E10CC" w:rsidRDefault="001E10CC" w:rsidP="001E10CC">
            <w:r w:rsidRPr="001E10CC">
              <w:t>Apr-12</w:t>
            </w:r>
          </w:p>
        </w:tc>
        <w:tc>
          <w:tcPr>
            <w:tcW w:w="3683" w:type="pct"/>
            <w:shd w:val="clear" w:color="auto" w:fill="auto"/>
            <w:vAlign w:val="center"/>
            <w:hideMark/>
          </w:tcPr>
          <w:p w14:paraId="0480FC9F" w14:textId="77777777" w:rsidR="001E10CC" w:rsidRPr="001E10CC" w:rsidRDefault="001E10CC" w:rsidP="001E10CC">
            <w:r w:rsidRPr="001E10CC">
              <w:t>Tagging, Labeling, and Marking of Government-Furnished Property. (</w:t>
            </w:r>
            <w:proofErr w:type="gramStart"/>
            <w:r w:rsidRPr="001E10CC">
              <w:t>applicable</w:t>
            </w:r>
            <w:proofErr w:type="gramEnd"/>
            <w:r w:rsidRPr="001E10CC">
              <w:t xml:space="preserve"> to subcontracts where the items furnished by Seller will be subject to serialized tracking)</w:t>
            </w:r>
          </w:p>
        </w:tc>
      </w:tr>
      <w:tr w:rsidR="001E10CC" w:rsidRPr="001E10CC" w14:paraId="4357A7F6" w14:textId="77777777" w:rsidTr="00BE4C95">
        <w:tc>
          <w:tcPr>
            <w:tcW w:w="353" w:type="pct"/>
            <w:shd w:val="clear" w:color="auto" w:fill="auto"/>
            <w:vAlign w:val="center"/>
            <w:hideMark/>
          </w:tcPr>
          <w:p w14:paraId="29D0E72E" w14:textId="77777777" w:rsidR="001E10CC" w:rsidRPr="001E10CC" w:rsidRDefault="001E10CC" w:rsidP="001E10CC">
            <w:r w:rsidRPr="001E10CC">
              <w:t>DFARS</w:t>
            </w:r>
          </w:p>
        </w:tc>
        <w:tc>
          <w:tcPr>
            <w:tcW w:w="581" w:type="pct"/>
            <w:shd w:val="clear" w:color="auto" w:fill="auto"/>
            <w:vAlign w:val="center"/>
            <w:hideMark/>
          </w:tcPr>
          <w:p w14:paraId="4E419984" w14:textId="3919321D" w:rsidR="001E10CC" w:rsidRPr="001E10CC" w:rsidRDefault="001E10CC" w:rsidP="001E10CC">
            <w:pPr>
              <w:rPr>
                <w:u w:val="single"/>
              </w:rPr>
            </w:pPr>
            <w:r w:rsidRPr="001E10CC">
              <w:t xml:space="preserve">252.245-7004 </w:t>
            </w:r>
          </w:p>
        </w:tc>
        <w:tc>
          <w:tcPr>
            <w:tcW w:w="383" w:type="pct"/>
            <w:shd w:val="clear" w:color="auto" w:fill="auto"/>
            <w:vAlign w:val="center"/>
            <w:hideMark/>
          </w:tcPr>
          <w:p w14:paraId="45AB3392" w14:textId="77777777" w:rsidR="001E10CC" w:rsidRPr="001E10CC" w:rsidRDefault="001E10CC" w:rsidP="001E10CC">
            <w:r w:rsidRPr="001E10CC">
              <w:t>Dec-17</w:t>
            </w:r>
          </w:p>
        </w:tc>
        <w:tc>
          <w:tcPr>
            <w:tcW w:w="3683" w:type="pct"/>
            <w:shd w:val="clear" w:color="auto" w:fill="auto"/>
            <w:vAlign w:val="center"/>
            <w:hideMark/>
          </w:tcPr>
          <w:p w14:paraId="53E640FA" w14:textId="77777777" w:rsidR="001E10CC" w:rsidRPr="001E10CC" w:rsidRDefault="001E10CC" w:rsidP="001E10CC">
            <w:r w:rsidRPr="001E10CC">
              <w:t>Reporting, Reutilization, and Disposal. (</w:t>
            </w:r>
            <w:proofErr w:type="gramStart"/>
            <w:r w:rsidRPr="001E10CC">
              <w:t>applicable</w:t>
            </w:r>
            <w:proofErr w:type="gramEnd"/>
            <w:r w:rsidRPr="001E10CC">
              <w:t xml:space="preserve"> to subcontracts that involve government property located at Seller’s facilities. "Contracting Officer" means "Lockheed Martin")</w:t>
            </w:r>
          </w:p>
        </w:tc>
      </w:tr>
      <w:tr w:rsidR="001E10CC" w:rsidRPr="001E10CC" w14:paraId="33C2455E" w14:textId="77777777" w:rsidTr="00BE4C95">
        <w:tc>
          <w:tcPr>
            <w:tcW w:w="353" w:type="pct"/>
            <w:shd w:val="clear" w:color="auto" w:fill="auto"/>
            <w:vAlign w:val="center"/>
            <w:hideMark/>
          </w:tcPr>
          <w:p w14:paraId="14D36CD9" w14:textId="77777777" w:rsidR="001E10CC" w:rsidRPr="001E10CC" w:rsidRDefault="001E10CC" w:rsidP="001E10CC">
            <w:r w:rsidRPr="001E10CC">
              <w:t>DFARS</w:t>
            </w:r>
          </w:p>
        </w:tc>
        <w:tc>
          <w:tcPr>
            <w:tcW w:w="581" w:type="pct"/>
            <w:shd w:val="clear" w:color="auto" w:fill="auto"/>
            <w:vAlign w:val="center"/>
            <w:hideMark/>
          </w:tcPr>
          <w:p w14:paraId="0E038A91" w14:textId="444CF4AE" w:rsidR="001E10CC" w:rsidRPr="001E10CC" w:rsidRDefault="001E10CC" w:rsidP="001E10CC">
            <w:pPr>
              <w:rPr>
                <w:u w:val="single"/>
              </w:rPr>
            </w:pPr>
            <w:r w:rsidRPr="001E10CC">
              <w:t xml:space="preserve">252.246-7001 ALT I </w:t>
            </w:r>
          </w:p>
        </w:tc>
        <w:tc>
          <w:tcPr>
            <w:tcW w:w="383" w:type="pct"/>
            <w:shd w:val="clear" w:color="auto" w:fill="auto"/>
            <w:vAlign w:val="center"/>
            <w:hideMark/>
          </w:tcPr>
          <w:p w14:paraId="38E785F6" w14:textId="77777777" w:rsidR="001E10CC" w:rsidRPr="001E10CC" w:rsidRDefault="001E10CC" w:rsidP="001E10CC">
            <w:r w:rsidRPr="001E10CC">
              <w:t>Mar-14</w:t>
            </w:r>
          </w:p>
        </w:tc>
        <w:tc>
          <w:tcPr>
            <w:tcW w:w="3683" w:type="pct"/>
            <w:shd w:val="clear" w:color="auto" w:fill="auto"/>
            <w:vAlign w:val="center"/>
            <w:hideMark/>
          </w:tcPr>
          <w:p w14:paraId="250B0B6E" w14:textId="77777777" w:rsidR="001E10CC" w:rsidRPr="001E10CC" w:rsidRDefault="001E10CC" w:rsidP="001E10CC">
            <w:r w:rsidRPr="001E10CC">
              <w:t>Alternate I - Warranty of Data. (</w:t>
            </w:r>
            <w:proofErr w:type="gramStart"/>
            <w:r w:rsidRPr="001E10CC">
              <w:t>applicable</w:t>
            </w:r>
            <w:proofErr w:type="gramEnd"/>
            <w:r w:rsidRPr="001E10CC">
              <w:t xml:space="preserve"> if data will be acquired from Seller. "Government"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1E10CC" w:rsidRPr="001E10CC" w14:paraId="6C9CEBCD" w14:textId="77777777" w:rsidTr="00BE4C95">
        <w:tc>
          <w:tcPr>
            <w:tcW w:w="353" w:type="pct"/>
            <w:shd w:val="clear" w:color="auto" w:fill="auto"/>
            <w:vAlign w:val="center"/>
            <w:hideMark/>
          </w:tcPr>
          <w:p w14:paraId="3EEBE8C9" w14:textId="77777777" w:rsidR="001E10CC" w:rsidRPr="001E10CC" w:rsidRDefault="001E10CC" w:rsidP="001E10CC">
            <w:r w:rsidRPr="001E10CC">
              <w:t>FAR</w:t>
            </w:r>
          </w:p>
        </w:tc>
        <w:tc>
          <w:tcPr>
            <w:tcW w:w="581" w:type="pct"/>
            <w:shd w:val="clear" w:color="auto" w:fill="auto"/>
            <w:vAlign w:val="center"/>
            <w:hideMark/>
          </w:tcPr>
          <w:p w14:paraId="7B4E455A" w14:textId="0D6AD11C" w:rsidR="001E10CC" w:rsidRPr="001E10CC" w:rsidRDefault="001E10CC" w:rsidP="001E10CC">
            <w:pPr>
              <w:rPr>
                <w:u w:val="single"/>
              </w:rPr>
            </w:pPr>
            <w:r w:rsidRPr="001E10CC">
              <w:t xml:space="preserve">52.215-23 ALT I </w:t>
            </w:r>
          </w:p>
        </w:tc>
        <w:tc>
          <w:tcPr>
            <w:tcW w:w="383" w:type="pct"/>
            <w:shd w:val="clear" w:color="auto" w:fill="auto"/>
            <w:vAlign w:val="center"/>
            <w:hideMark/>
          </w:tcPr>
          <w:p w14:paraId="04C781D7" w14:textId="77777777" w:rsidR="001E10CC" w:rsidRPr="001E10CC" w:rsidRDefault="001E10CC" w:rsidP="001E10CC">
            <w:r w:rsidRPr="001E10CC">
              <w:t>Oct-09</w:t>
            </w:r>
          </w:p>
        </w:tc>
        <w:tc>
          <w:tcPr>
            <w:tcW w:w="3683" w:type="pct"/>
            <w:shd w:val="clear" w:color="auto" w:fill="auto"/>
            <w:vAlign w:val="center"/>
            <w:hideMark/>
          </w:tcPr>
          <w:p w14:paraId="74CCB732" w14:textId="77777777" w:rsidR="001E10CC" w:rsidRPr="001E10CC" w:rsidRDefault="001E10CC" w:rsidP="001E10CC">
            <w:r w:rsidRPr="001E10CC">
              <w:t>Alternate I - Limitations on Pass-Through Charges. (</w:t>
            </w:r>
            <w:proofErr w:type="gramStart"/>
            <w:r w:rsidRPr="001E10CC">
              <w:t>applicable</w:t>
            </w:r>
            <w:proofErr w:type="gramEnd"/>
            <w:r w:rsidRPr="001E10CC">
              <w:t xml:space="preserve"> if this is a cost-reimbursement subcontract in excess of the simplified acquisition threshold, except if the prime contract to which this contract relates is with DoD, then the clause applies to both cost-reimbursement subcontracts and </w:t>
            </w:r>
            <w:r w:rsidRPr="001E10CC">
              <w:lastRenderedPageBreak/>
              <w:t>fixed-price subcontracts, except those identified in 15.408(n)(2)(i)(B)(2), that exceed the threshold for obtaining cost or pricing data in accordance with FAR 15.403-4)</w:t>
            </w:r>
          </w:p>
        </w:tc>
      </w:tr>
      <w:tr w:rsidR="001E10CC" w:rsidRPr="001E10CC" w14:paraId="6DFA49A4" w14:textId="77777777" w:rsidTr="00BE4C95">
        <w:tc>
          <w:tcPr>
            <w:tcW w:w="353" w:type="pct"/>
            <w:shd w:val="clear" w:color="auto" w:fill="auto"/>
            <w:vAlign w:val="center"/>
            <w:hideMark/>
          </w:tcPr>
          <w:p w14:paraId="5B0F1460" w14:textId="77777777" w:rsidR="001E10CC" w:rsidRPr="001E10CC" w:rsidRDefault="001E10CC" w:rsidP="001E10CC">
            <w:r w:rsidRPr="001E10CC">
              <w:lastRenderedPageBreak/>
              <w:t>FAR</w:t>
            </w:r>
          </w:p>
        </w:tc>
        <w:tc>
          <w:tcPr>
            <w:tcW w:w="581" w:type="pct"/>
            <w:shd w:val="clear" w:color="auto" w:fill="auto"/>
            <w:vAlign w:val="center"/>
            <w:hideMark/>
          </w:tcPr>
          <w:p w14:paraId="6C8D9F48" w14:textId="29EABF43" w:rsidR="001E10CC" w:rsidRPr="001E10CC" w:rsidRDefault="001E10CC" w:rsidP="001E10CC">
            <w:pPr>
              <w:rPr>
                <w:u w:val="single"/>
              </w:rPr>
            </w:pPr>
            <w:r w:rsidRPr="001E10CC">
              <w:t xml:space="preserve">52.216-16 </w:t>
            </w:r>
          </w:p>
        </w:tc>
        <w:tc>
          <w:tcPr>
            <w:tcW w:w="383" w:type="pct"/>
            <w:shd w:val="clear" w:color="auto" w:fill="auto"/>
            <w:vAlign w:val="center"/>
            <w:hideMark/>
          </w:tcPr>
          <w:p w14:paraId="10248964" w14:textId="77777777" w:rsidR="001E10CC" w:rsidRPr="001E10CC" w:rsidRDefault="001E10CC" w:rsidP="001E10CC">
            <w:r w:rsidRPr="001E10CC">
              <w:t>Oct-97</w:t>
            </w:r>
          </w:p>
        </w:tc>
        <w:tc>
          <w:tcPr>
            <w:tcW w:w="3683" w:type="pct"/>
            <w:shd w:val="clear" w:color="auto" w:fill="auto"/>
            <w:vAlign w:val="center"/>
            <w:hideMark/>
          </w:tcPr>
          <w:p w14:paraId="64B77B19" w14:textId="77777777" w:rsidR="001E10CC" w:rsidRPr="001E10CC" w:rsidRDefault="001E10CC" w:rsidP="001E10CC">
            <w:r w:rsidRPr="001E10CC">
              <w:t xml:space="preserve">Incentive Price Revision Firm Target. </w:t>
            </w:r>
            <w:r w:rsidRPr="001E10CC">
              <w:tab/>
              <w:t>(</w:t>
            </w:r>
            <w:proofErr w:type="gramStart"/>
            <w:r w:rsidRPr="001E10CC">
              <w:t>applicable</w:t>
            </w:r>
            <w:proofErr w:type="gramEnd"/>
            <w:r w:rsidRPr="001E10CC">
              <w:t xml:space="preserve"> to incentive type subcontracts, "Contracting Officer," "contract administrative office" and "Government" mean "Lockheed Martin." Paragraph (i) is deleted. The blanks in the clause are completed with the amounts specified in the contract)</w:t>
            </w:r>
          </w:p>
        </w:tc>
      </w:tr>
      <w:tr w:rsidR="001E10CC" w:rsidRPr="001E10CC" w14:paraId="4DC62D8A" w14:textId="77777777" w:rsidTr="00BE4C95">
        <w:tc>
          <w:tcPr>
            <w:tcW w:w="353" w:type="pct"/>
            <w:shd w:val="clear" w:color="auto" w:fill="auto"/>
            <w:vAlign w:val="center"/>
            <w:hideMark/>
          </w:tcPr>
          <w:p w14:paraId="35E8176F" w14:textId="77777777" w:rsidR="001E10CC" w:rsidRPr="001E10CC" w:rsidRDefault="001E10CC" w:rsidP="001E10CC">
            <w:r w:rsidRPr="001E10CC">
              <w:t>FAR</w:t>
            </w:r>
          </w:p>
        </w:tc>
        <w:tc>
          <w:tcPr>
            <w:tcW w:w="581" w:type="pct"/>
            <w:shd w:val="clear" w:color="auto" w:fill="auto"/>
            <w:vAlign w:val="center"/>
            <w:hideMark/>
          </w:tcPr>
          <w:p w14:paraId="23D7C4BC" w14:textId="54BBEA62" w:rsidR="001E10CC" w:rsidRPr="001E10CC" w:rsidRDefault="001E10CC" w:rsidP="001E10CC">
            <w:pPr>
              <w:rPr>
                <w:u w:val="single"/>
              </w:rPr>
            </w:pPr>
            <w:r w:rsidRPr="001E10CC">
              <w:t xml:space="preserve">52.228-3 </w:t>
            </w:r>
          </w:p>
        </w:tc>
        <w:tc>
          <w:tcPr>
            <w:tcW w:w="383" w:type="pct"/>
            <w:shd w:val="clear" w:color="auto" w:fill="auto"/>
            <w:vAlign w:val="center"/>
            <w:hideMark/>
          </w:tcPr>
          <w:p w14:paraId="27A317BF" w14:textId="77777777" w:rsidR="001E10CC" w:rsidRPr="001E10CC" w:rsidRDefault="001E10CC" w:rsidP="001E10CC">
            <w:r w:rsidRPr="001E10CC">
              <w:t>Jul-14</w:t>
            </w:r>
          </w:p>
        </w:tc>
        <w:tc>
          <w:tcPr>
            <w:tcW w:w="3683" w:type="pct"/>
            <w:shd w:val="clear" w:color="auto" w:fill="auto"/>
            <w:vAlign w:val="center"/>
            <w:hideMark/>
          </w:tcPr>
          <w:p w14:paraId="36D2BDC0" w14:textId="77777777" w:rsidR="001E10CC" w:rsidRPr="001E10CC" w:rsidRDefault="001E10CC" w:rsidP="001E10CC">
            <w:r w:rsidRPr="001E10CC">
              <w:t>Workers' Compensation Insurance (Defense Base Act). (</w:t>
            </w:r>
            <w:proofErr w:type="gramStart"/>
            <w:r w:rsidRPr="001E10CC">
              <w:t>applicable</w:t>
            </w:r>
            <w:proofErr w:type="gramEnd"/>
            <w:r w:rsidRPr="001E10CC">
              <w:t xml:space="preserve"> if Seller will perform work subject to the Defense Base Act 42 U.S.C. 1651 et seq.)</w:t>
            </w:r>
          </w:p>
        </w:tc>
      </w:tr>
      <w:tr w:rsidR="001E10CC" w:rsidRPr="001E10CC" w14:paraId="10A9B393" w14:textId="77777777" w:rsidTr="00BE4C95">
        <w:tc>
          <w:tcPr>
            <w:tcW w:w="353" w:type="pct"/>
            <w:shd w:val="clear" w:color="auto" w:fill="auto"/>
            <w:vAlign w:val="center"/>
            <w:hideMark/>
          </w:tcPr>
          <w:p w14:paraId="46CDE937" w14:textId="77777777" w:rsidR="001E10CC" w:rsidRPr="001E10CC" w:rsidRDefault="001E10CC" w:rsidP="001E10CC">
            <w:r w:rsidRPr="001E10CC">
              <w:t>FAR</w:t>
            </w:r>
          </w:p>
        </w:tc>
        <w:tc>
          <w:tcPr>
            <w:tcW w:w="581" w:type="pct"/>
            <w:shd w:val="clear" w:color="auto" w:fill="auto"/>
            <w:vAlign w:val="center"/>
            <w:hideMark/>
          </w:tcPr>
          <w:p w14:paraId="6478B3E7" w14:textId="030A5546" w:rsidR="001E10CC" w:rsidRPr="001E10CC" w:rsidRDefault="001E10CC" w:rsidP="001E10CC">
            <w:pPr>
              <w:rPr>
                <w:u w:val="single"/>
              </w:rPr>
            </w:pPr>
            <w:r w:rsidRPr="001E10CC">
              <w:t xml:space="preserve">52.228-4 </w:t>
            </w:r>
          </w:p>
        </w:tc>
        <w:tc>
          <w:tcPr>
            <w:tcW w:w="383" w:type="pct"/>
            <w:shd w:val="clear" w:color="auto" w:fill="auto"/>
            <w:vAlign w:val="center"/>
            <w:hideMark/>
          </w:tcPr>
          <w:p w14:paraId="059A855B" w14:textId="77777777" w:rsidR="001E10CC" w:rsidRPr="001E10CC" w:rsidRDefault="001E10CC" w:rsidP="001E10CC">
            <w:r w:rsidRPr="001E10CC">
              <w:t>Apr-84</w:t>
            </w:r>
          </w:p>
        </w:tc>
        <w:tc>
          <w:tcPr>
            <w:tcW w:w="3683" w:type="pct"/>
            <w:shd w:val="clear" w:color="auto" w:fill="auto"/>
            <w:vAlign w:val="center"/>
            <w:hideMark/>
          </w:tcPr>
          <w:p w14:paraId="13FA9EC5" w14:textId="77777777" w:rsidR="001E10CC" w:rsidRPr="001E10CC" w:rsidRDefault="001E10CC" w:rsidP="001E10CC">
            <w:r w:rsidRPr="001E10CC">
              <w:t>Workers' Compensation and War-Hazard Insurance Overseas. (</w:t>
            </w:r>
            <w:proofErr w:type="gramStart"/>
            <w:r w:rsidRPr="001E10CC">
              <w:t>applicable</w:t>
            </w:r>
            <w:proofErr w:type="gramEnd"/>
            <w:r w:rsidRPr="001E10CC">
              <w:t xml:space="preserve"> to subcontracts that would be subject to the Defense Base Act but for a waiver)</w:t>
            </w:r>
          </w:p>
        </w:tc>
      </w:tr>
      <w:tr w:rsidR="001E10CC" w:rsidRPr="001E10CC" w14:paraId="3D1DE28E" w14:textId="77777777" w:rsidTr="00BE4C95">
        <w:tc>
          <w:tcPr>
            <w:tcW w:w="353" w:type="pct"/>
            <w:shd w:val="clear" w:color="auto" w:fill="auto"/>
            <w:vAlign w:val="center"/>
            <w:hideMark/>
          </w:tcPr>
          <w:p w14:paraId="595AD73B" w14:textId="77777777" w:rsidR="001E10CC" w:rsidRPr="001E10CC" w:rsidRDefault="001E10CC" w:rsidP="001E10CC">
            <w:r w:rsidRPr="001E10CC">
              <w:t>FAR</w:t>
            </w:r>
          </w:p>
        </w:tc>
        <w:tc>
          <w:tcPr>
            <w:tcW w:w="581" w:type="pct"/>
            <w:shd w:val="clear" w:color="auto" w:fill="auto"/>
            <w:vAlign w:val="center"/>
            <w:hideMark/>
          </w:tcPr>
          <w:p w14:paraId="0CFFE18E" w14:textId="64C6D3F4" w:rsidR="001E10CC" w:rsidRPr="001E10CC" w:rsidRDefault="001E10CC" w:rsidP="001E10CC">
            <w:pPr>
              <w:rPr>
                <w:u w:val="single"/>
              </w:rPr>
            </w:pPr>
            <w:r w:rsidRPr="001E10CC">
              <w:t xml:space="preserve">52.232-17 </w:t>
            </w:r>
          </w:p>
        </w:tc>
        <w:tc>
          <w:tcPr>
            <w:tcW w:w="383" w:type="pct"/>
            <w:shd w:val="clear" w:color="auto" w:fill="auto"/>
            <w:vAlign w:val="center"/>
            <w:hideMark/>
          </w:tcPr>
          <w:p w14:paraId="4F7CC65F" w14:textId="77777777" w:rsidR="001E10CC" w:rsidRPr="001E10CC" w:rsidRDefault="001E10CC" w:rsidP="001E10CC">
            <w:r w:rsidRPr="001E10CC">
              <w:t>May-14</w:t>
            </w:r>
          </w:p>
        </w:tc>
        <w:tc>
          <w:tcPr>
            <w:tcW w:w="3683" w:type="pct"/>
            <w:shd w:val="clear" w:color="auto" w:fill="auto"/>
            <w:vAlign w:val="center"/>
            <w:hideMark/>
          </w:tcPr>
          <w:p w14:paraId="00D316CA" w14:textId="77777777" w:rsidR="001E10CC" w:rsidRPr="001E10CC" w:rsidRDefault="001E10CC" w:rsidP="001E10CC">
            <w:r w:rsidRPr="001E10CC">
              <w:t>Interest. ("Government" means "Lockheed Martin")</w:t>
            </w:r>
          </w:p>
        </w:tc>
      </w:tr>
      <w:tr w:rsidR="001E10CC" w:rsidRPr="001E10CC" w14:paraId="6D462A0D" w14:textId="77777777" w:rsidTr="00BE4C95">
        <w:tc>
          <w:tcPr>
            <w:tcW w:w="353" w:type="pct"/>
            <w:shd w:val="clear" w:color="auto" w:fill="auto"/>
            <w:vAlign w:val="center"/>
            <w:hideMark/>
          </w:tcPr>
          <w:p w14:paraId="3E892AA5" w14:textId="77777777" w:rsidR="001E10CC" w:rsidRPr="001E10CC" w:rsidRDefault="001E10CC" w:rsidP="001E10CC">
            <w:r w:rsidRPr="001E10CC">
              <w:t>FAR</w:t>
            </w:r>
          </w:p>
        </w:tc>
        <w:tc>
          <w:tcPr>
            <w:tcW w:w="581" w:type="pct"/>
            <w:shd w:val="clear" w:color="auto" w:fill="auto"/>
            <w:vAlign w:val="center"/>
            <w:hideMark/>
          </w:tcPr>
          <w:p w14:paraId="2F35BEB4" w14:textId="1630EA9F" w:rsidR="001E10CC" w:rsidRPr="001E10CC" w:rsidRDefault="001E10CC" w:rsidP="001E10CC">
            <w:pPr>
              <w:rPr>
                <w:u w:val="single"/>
              </w:rPr>
            </w:pPr>
            <w:r w:rsidRPr="001E10CC">
              <w:t xml:space="preserve">52.232-39 </w:t>
            </w:r>
          </w:p>
        </w:tc>
        <w:tc>
          <w:tcPr>
            <w:tcW w:w="383" w:type="pct"/>
            <w:shd w:val="clear" w:color="auto" w:fill="auto"/>
            <w:vAlign w:val="center"/>
            <w:hideMark/>
          </w:tcPr>
          <w:p w14:paraId="3BE1D329" w14:textId="77777777" w:rsidR="001E10CC" w:rsidRPr="001E10CC" w:rsidRDefault="001E10CC" w:rsidP="001E10CC">
            <w:r w:rsidRPr="001E10CC">
              <w:t>Jun-13</w:t>
            </w:r>
          </w:p>
        </w:tc>
        <w:tc>
          <w:tcPr>
            <w:tcW w:w="3683" w:type="pct"/>
            <w:shd w:val="clear" w:color="auto" w:fill="auto"/>
            <w:vAlign w:val="center"/>
            <w:hideMark/>
          </w:tcPr>
          <w:p w14:paraId="616EA894" w14:textId="77777777" w:rsidR="001E10CC" w:rsidRPr="001E10CC" w:rsidRDefault="001E10CC" w:rsidP="001E10CC">
            <w:r w:rsidRPr="001E10CC">
              <w:t>Unenforceability of Unauthorized Obligations. (</w:t>
            </w:r>
            <w:proofErr w:type="gramStart"/>
            <w:r w:rsidRPr="001E10CC">
              <w:t>applicable</w:t>
            </w:r>
            <w:proofErr w:type="gramEnd"/>
            <w:r w:rsidRPr="001E10CC">
              <w:t xml:space="preserve"> to subcontracts where software or services will be retransferred to the Government)</w:t>
            </w:r>
          </w:p>
        </w:tc>
      </w:tr>
      <w:tr w:rsidR="001E10CC" w:rsidRPr="001E10CC" w14:paraId="4956CDAD" w14:textId="77777777" w:rsidTr="00BE4C95">
        <w:tc>
          <w:tcPr>
            <w:tcW w:w="353" w:type="pct"/>
            <w:shd w:val="clear" w:color="auto" w:fill="auto"/>
            <w:vAlign w:val="center"/>
            <w:hideMark/>
          </w:tcPr>
          <w:p w14:paraId="37C83154" w14:textId="77777777" w:rsidR="001E10CC" w:rsidRPr="001E10CC" w:rsidRDefault="001E10CC" w:rsidP="001E10CC">
            <w:r w:rsidRPr="001E10CC">
              <w:t>FAR</w:t>
            </w:r>
          </w:p>
        </w:tc>
        <w:tc>
          <w:tcPr>
            <w:tcW w:w="581" w:type="pct"/>
            <w:shd w:val="clear" w:color="auto" w:fill="auto"/>
            <w:vAlign w:val="center"/>
            <w:hideMark/>
          </w:tcPr>
          <w:p w14:paraId="1619400E" w14:textId="719FF6D9" w:rsidR="001E10CC" w:rsidRPr="001E10CC" w:rsidRDefault="001E10CC" w:rsidP="001E10CC">
            <w:pPr>
              <w:rPr>
                <w:u w:val="single"/>
              </w:rPr>
            </w:pPr>
            <w:r w:rsidRPr="001E10CC">
              <w:t xml:space="preserve">52.245-9 </w:t>
            </w:r>
          </w:p>
        </w:tc>
        <w:tc>
          <w:tcPr>
            <w:tcW w:w="383" w:type="pct"/>
            <w:shd w:val="clear" w:color="auto" w:fill="auto"/>
            <w:vAlign w:val="center"/>
            <w:hideMark/>
          </w:tcPr>
          <w:p w14:paraId="61BB1913" w14:textId="77777777" w:rsidR="001E10CC" w:rsidRPr="001E10CC" w:rsidRDefault="001E10CC" w:rsidP="001E10CC">
            <w:r w:rsidRPr="001E10CC">
              <w:t>Apr-12</w:t>
            </w:r>
          </w:p>
        </w:tc>
        <w:tc>
          <w:tcPr>
            <w:tcW w:w="3683" w:type="pct"/>
            <w:shd w:val="clear" w:color="auto" w:fill="auto"/>
            <w:vAlign w:val="center"/>
            <w:hideMark/>
          </w:tcPr>
          <w:p w14:paraId="61BDCC63" w14:textId="77777777" w:rsidR="001E10CC" w:rsidRPr="001E10CC" w:rsidRDefault="001E10CC" w:rsidP="001E10CC">
            <w:r w:rsidRPr="001E10CC">
              <w:t>Use and Charges. (</w:t>
            </w:r>
            <w:proofErr w:type="gramStart"/>
            <w:r w:rsidRPr="001E10CC">
              <w:t>applicable</w:t>
            </w:r>
            <w:proofErr w:type="gramEnd"/>
            <w:r w:rsidRPr="001E10CC">
              <w:t xml:space="preserve"> to subcontracts where Government property will be provided. Communications with the Government under this clause will be made through Lockheed Martin)</w:t>
            </w:r>
          </w:p>
        </w:tc>
      </w:tr>
      <w:tr w:rsidR="001E10CC" w:rsidRPr="001E10CC" w14:paraId="0D81EA86" w14:textId="77777777" w:rsidTr="00BE4C95">
        <w:tc>
          <w:tcPr>
            <w:tcW w:w="353" w:type="pct"/>
            <w:shd w:val="clear" w:color="auto" w:fill="auto"/>
            <w:vAlign w:val="center"/>
            <w:hideMark/>
          </w:tcPr>
          <w:p w14:paraId="221D4C47" w14:textId="77777777" w:rsidR="001E10CC" w:rsidRPr="001E10CC" w:rsidRDefault="001E10CC" w:rsidP="001E10CC">
            <w:proofErr w:type="spellStart"/>
            <w:r w:rsidRPr="001E10CC">
              <w:t>NAVAIR</w:t>
            </w:r>
            <w:proofErr w:type="spellEnd"/>
          </w:p>
        </w:tc>
        <w:tc>
          <w:tcPr>
            <w:tcW w:w="581" w:type="pct"/>
            <w:shd w:val="clear" w:color="auto" w:fill="auto"/>
            <w:vAlign w:val="center"/>
            <w:hideMark/>
          </w:tcPr>
          <w:p w14:paraId="5903FEE2" w14:textId="2B388484" w:rsidR="001E10CC" w:rsidRPr="001E10CC" w:rsidRDefault="001E10CC" w:rsidP="001E10CC">
            <w:pPr>
              <w:rPr>
                <w:u w:val="single"/>
              </w:rPr>
            </w:pPr>
            <w:r w:rsidRPr="001E10CC">
              <w:t xml:space="preserve">5252.211-9510 </w:t>
            </w:r>
          </w:p>
        </w:tc>
        <w:tc>
          <w:tcPr>
            <w:tcW w:w="383" w:type="pct"/>
            <w:shd w:val="clear" w:color="auto" w:fill="auto"/>
            <w:vAlign w:val="center"/>
            <w:hideMark/>
          </w:tcPr>
          <w:p w14:paraId="0955FBB2" w14:textId="77777777" w:rsidR="001E10CC" w:rsidRPr="001E10CC" w:rsidRDefault="001E10CC" w:rsidP="001E10CC">
            <w:r w:rsidRPr="001E10CC">
              <w:t>May-11</w:t>
            </w:r>
          </w:p>
        </w:tc>
        <w:tc>
          <w:tcPr>
            <w:tcW w:w="3683" w:type="pct"/>
            <w:shd w:val="clear" w:color="auto" w:fill="auto"/>
            <w:vAlign w:val="center"/>
            <w:hideMark/>
          </w:tcPr>
          <w:p w14:paraId="42A59C1A" w14:textId="77777777" w:rsidR="001E10CC" w:rsidRPr="001E10CC" w:rsidRDefault="001E10CC" w:rsidP="001E10CC">
            <w:r w:rsidRPr="001E10CC">
              <w:t>CONTRACTOR EMPLOYEES (</w:t>
            </w:r>
            <w:proofErr w:type="spellStart"/>
            <w:r w:rsidRPr="001E10CC">
              <w:t>NAVAIR</w:t>
            </w:r>
            <w:proofErr w:type="spellEnd"/>
            <w:r w:rsidRPr="001E10CC">
              <w:t>) (MAY 2011)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66627360" w14:textId="77777777" w:rsidR="001E10CC" w:rsidRPr="001E10CC" w:rsidRDefault="001E10CC" w:rsidP="001E10CC">
            <w:r w:rsidRPr="001E10CC">
              <w:t xml:space="preserve">(1) Not by word or deed give the impression or appearance of being a </w:t>
            </w:r>
            <w:proofErr w:type="gramStart"/>
            <w:r w:rsidRPr="001E10CC">
              <w:t>Government</w:t>
            </w:r>
            <w:proofErr w:type="gramEnd"/>
            <w:r w:rsidRPr="001E10CC">
              <w:t xml:space="preserve"> employee;</w:t>
            </w:r>
          </w:p>
          <w:p w14:paraId="69F11339" w14:textId="77777777" w:rsidR="001E10CC" w:rsidRPr="001E10CC" w:rsidRDefault="001E10CC" w:rsidP="001E10CC">
            <w:r w:rsidRPr="001E10CC">
              <w:t xml:space="preserve">(2) Wear appropriate badges visible above the waist that identify them as contractor employees when in Government spaces, at a </w:t>
            </w:r>
            <w:proofErr w:type="gramStart"/>
            <w:r w:rsidRPr="001E10CC">
              <w:t>Government</w:t>
            </w:r>
            <w:proofErr w:type="gramEnd"/>
            <w:r w:rsidRPr="001E10CC">
              <w:t>-sponsored event, or an event outside normal work spaces in support of the contract/order;</w:t>
            </w:r>
          </w:p>
          <w:p w14:paraId="607B5A61" w14:textId="77777777" w:rsidR="001E10CC" w:rsidRPr="001E10CC" w:rsidRDefault="001E10CC" w:rsidP="001E10CC">
            <w:r w:rsidRPr="001E10CC">
              <w:lastRenderedPageBreak/>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1E10CC">
              <w:t>work;</w:t>
            </w:r>
            <w:proofErr w:type="gramEnd"/>
          </w:p>
          <w:p w14:paraId="774731EC" w14:textId="77777777" w:rsidR="001E10CC" w:rsidRPr="001E10CC" w:rsidRDefault="001E10CC" w:rsidP="001E10CC">
            <w:r w:rsidRPr="001E10CC">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01532027" w14:textId="77777777" w:rsidR="001E10CC" w:rsidRPr="001E10CC" w:rsidRDefault="001E10CC" w:rsidP="001E10CC">
            <w:r w:rsidRPr="001E10CC">
              <w:t>(5) Be able to provide, when asked, the full number of the contract/order under which they are performing, and the name of the Contracting Officer's Representative.</w:t>
            </w:r>
          </w:p>
          <w:p w14:paraId="6D051D8E" w14:textId="77777777" w:rsidR="001E10CC" w:rsidRPr="001E10CC" w:rsidRDefault="001E10CC" w:rsidP="001E10CC">
            <w:r w:rsidRPr="001E10CC">
              <w:t>(b) If wearing a badge is a risk to safety and/or security, then an alternative means of identification maybe utilized if endorsed by the Contracting Officer's Representative and approved by the Contracting Officer.</w:t>
            </w:r>
          </w:p>
          <w:p w14:paraId="784BC2ED" w14:textId="77777777" w:rsidR="001E10CC" w:rsidRPr="001E10CC" w:rsidRDefault="001E10CC" w:rsidP="001E10CC">
            <w:r w:rsidRPr="001E10CC">
              <w:t xml:space="preserve">(c) The Contracting Officer will make final determination of compliance with regulations </w:t>
            </w:r>
            <w:proofErr w:type="gramStart"/>
            <w:r w:rsidRPr="001E10CC">
              <w:t>with regard to</w:t>
            </w:r>
            <w:proofErr w:type="gramEnd"/>
            <w:r w:rsidRPr="001E10CC">
              <w:t xml:space="preserve"> proper identification of contractor employees."</w:t>
            </w:r>
          </w:p>
        </w:tc>
      </w:tr>
      <w:tr w:rsidR="001E10CC" w:rsidRPr="001E10CC" w14:paraId="1D9CF202" w14:textId="77777777" w:rsidTr="00BE4C95">
        <w:tc>
          <w:tcPr>
            <w:tcW w:w="353" w:type="pct"/>
            <w:shd w:val="clear" w:color="auto" w:fill="auto"/>
            <w:vAlign w:val="center"/>
            <w:hideMark/>
          </w:tcPr>
          <w:p w14:paraId="4C0EC3DC" w14:textId="77777777" w:rsidR="001E10CC" w:rsidRPr="001E10CC" w:rsidRDefault="001E10CC" w:rsidP="001E10CC">
            <w:proofErr w:type="spellStart"/>
            <w:r w:rsidRPr="001E10CC">
              <w:lastRenderedPageBreak/>
              <w:t>NAVAIR</w:t>
            </w:r>
            <w:proofErr w:type="spellEnd"/>
          </w:p>
        </w:tc>
        <w:tc>
          <w:tcPr>
            <w:tcW w:w="581" w:type="pct"/>
            <w:shd w:val="clear" w:color="auto" w:fill="auto"/>
            <w:vAlign w:val="center"/>
            <w:hideMark/>
          </w:tcPr>
          <w:p w14:paraId="6D7CBD10" w14:textId="6496A0EA" w:rsidR="001E10CC" w:rsidRPr="001E10CC" w:rsidRDefault="001E10CC" w:rsidP="001E10CC">
            <w:pPr>
              <w:rPr>
                <w:u w:val="single"/>
              </w:rPr>
            </w:pPr>
            <w:r w:rsidRPr="001E10CC">
              <w:t xml:space="preserve">5252.227-9501 </w:t>
            </w:r>
          </w:p>
        </w:tc>
        <w:tc>
          <w:tcPr>
            <w:tcW w:w="383" w:type="pct"/>
            <w:shd w:val="clear" w:color="auto" w:fill="auto"/>
            <w:vAlign w:val="center"/>
            <w:hideMark/>
          </w:tcPr>
          <w:p w14:paraId="656E0F76" w14:textId="77777777" w:rsidR="001E10CC" w:rsidRPr="001E10CC" w:rsidRDefault="001E10CC" w:rsidP="001E10CC">
            <w:r w:rsidRPr="001E10CC">
              <w:t>May-98</w:t>
            </w:r>
          </w:p>
        </w:tc>
        <w:tc>
          <w:tcPr>
            <w:tcW w:w="3683" w:type="pct"/>
            <w:shd w:val="clear" w:color="auto" w:fill="auto"/>
            <w:vAlign w:val="center"/>
            <w:hideMark/>
          </w:tcPr>
          <w:p w14:paraId="4A541D6C" w14:textId="77777777" w:rsidR="001E10CC" w:rsidRPr="001E10CC" w:rsidRDefault="001E10CC" w:rsidP="001E10CC">
            <w:r w:rsidRPr="001E10CC">
              <w:t>INVENTION DISCLOSURES AND REPORTS (</w:t>
            </w:r>
            <w:proofErr w:type="spellStart"/>
            <w:r w:rsidRPr="001E10CC">
              <w:t>NAVAIR</w:t>
            </w:r>
            <w:proofErr w:type="spellEnd"/>
            <w:r w:rsidRPr="001E10CC">
              <w:t>) (MAY 1998) "(a) In accordance with the requirements of the Patent Rights clause of this contract, the contractor shall submit ""Report of Inventions and Subcontracts"" (DD Form 882) along with written disclosure of inventions to the designated Contract Administrator.</w:t>
            </w:r>
          </w:p>
          <w:p w14:paraId="17F9A63B" w14:textId="77777777" w:rsidR="001E10CC" w:rsidRPr="001E10CC" w:rsidRDefault="001E10CC" w:rsidP="001E10CC">
            <w:r w:rsidRPr="001E10CC">
              <w:t>(b) The Contract Administrator will forward such reports and disclosures directly to the appropriate Patent Counsel, designated below, for review and recommendations, after which the reports will be returned to the Contract Administrator.</w:t>
            </w:r>
          </w:p>
          <w:p w14:paraId="5F6AF1C9" w14:textId="77777777" w:rsidR="001E10CC" w:rsidRPr="001E10CC" w:rsidRDefault="001E10CC" w:rsidP="001E10CC"/>
          <w:p w14:paraId="24CA8962" w14:textId="77777777" w:rsidR="001E10CC" w:rsidRPr="001E10CC" w:rsidRDefault="001E10CC" w:rsidP="001E10CC">
            <w:r w:rsidRPr="001E10CC">
              <w:t xml:space="preserve">Name and address of Patent Counsel: </w:t>
            </w:r>
          </w:p>
          <w:p w14:paraId="09053485" w14:textId="77777777" w:rsidR="001E10CC" w:rsidRPr="001E10CC" w:rsidRDefault="001E10CC" w:rsidP="001E10CC">
            <w:r w:rsidRPr="001E10CC">
              <w:t>Mark Kelly, AIR-11.0P</w:t>
            </w:r>
          </w:p>
          <w:p w14:paraId="27BC8379" w14:textId="77777777" w:rsidR="001E10CC" w:rsidRPr="001E10CC" w:rsidRDefault="001E10CC" w:rsidP="001E10CC">
            <w:r w:rsidRPr="001E10CC">
              <w:t>Office of Counsel/AIR-11.0</w:t>
            </w:r>
          </w:p>
          <w:p w14:paraId="060C726E" w14:textId="77777777" w:rsidR="001E10CC" w:rsidRPr="001E10CC" w:rsidRDefault="001E10CC" w:rsidP="001E10CC">
            <w:r w:rsidRPr="001E10CC">
              <w:lastRenderedPageBreak/>
              <w:t>Building 2272/Suite 257</w:t>
            </w:r>
          </w:p>
          <w:p w14:paraId="268EA5A7" w14:textId="77777777" w:rsidR="001E10CC" w:rsidRPr="001E10CC" w:rsidRDefault="001E10CC" w:rsidP="001E10CC">
            <w:proofErr w:type="spellStart"/>
            <w:r w:rsidRPr="001E10CC">
              <w:t>NAVAIRSYSCOMHQ</w:t>
            </w:r>
            <w:proofErr w:type="spellEnd"/>
          </w:p>
          <w:p w14:paraId="4975BA47" w14:textId="77777777" w:rsidR="001E10CC" w:rsidRPr="001E10CC" w:rsidRDefault="001E10CC" w:rsidP="001E10CC">
            <w:r w:rsidRPr="001E10CC">
              <w:t xml:space="preserve">47123 Buse Road, Unit </w:t>
            </w:r>
            <w:proofErr w:type="spellStart"/>
            <w:r w:rsidRPr="001E10CC">
              <w:t>Moffet</w:t>
            </w:r>
            <w:proofErr w:type="spellEnd"/>
          </w:p>
          <w:p w14:paraId="447821FD" w14:textId="77777777" w:rsidR="001E10CC" w:rsidRPr="001E10CC" w:rsidRDefault="001E10CC" w:rsidP="001E10CC">
            <w:r w:rsidRPr="001E10CC">
              <w:t>Patuxent River, MD 20670-1547</w:t>
            </w:r>
          </w:p>
          <w:p w14:paraId="4FBCCBD7" w14:textId="77777777" w:rsidR="001E10CC" w:rsidRPr="001E10CC" w:rsidRDefault="001E10CC" w:rsidP="001E10CC"/>
          <w:p w14:paraId="18E4C449" w14:textId="77777777" w:rsidR="001E10CC" w:rsidRPr="001E10CC" w:rsidRDefault="001E10CC" w:rsidP="001E10CC">
            <w:r w:rsidRPr="001E10CC">
              <w:t xml:space="preserve">(c) The above designated Patent Counsel will represent the Procurement Contracting Officer </w:t>
            </w:r>
            <w:proofErr w:type="gramStart"/>
            <w:r w:rsidRPr="001E10CC">
              <w:t>with regard to</w:t>
            </w:r>
            <w:proofErr w:type="gramEnd"/>
            <w:r w:rsidRPr="001E10CC">
              <w:t xml:space="preserve"> invention reporting matters arising under this contract.</w:t>
            </w:r>
          </w:p>
          <w:p w14:paraId="1B4ADB72" w14:textId="77777777" w:rsidR="001E10CC" w:rsidRPr="001E10CC" w:rsidRDefault="001E10CC" w:rsidP="001E10CC"/>
          <w:p w14:paraId="21D15D5D" w14:textId="77777777" w:rsidR="001E10CC" w:rsidRPr="001E10CC" w:rsidRDefault="001E10CC" w:rsidP="001E10CC">
            <w:r w:rsidRPr="001E10CC">
              <w:t>(d) A copy of each report and disclosure shall be forwarded to the Procuring Contracting Officer.</w:t>
            </w:r>
          </w:p>
          <w:p w14:paraId="77F76E0E" w14:textId="77777777" w:rsidR="001E10CC" w:rsidRPr="001E10CC" w:rsidRDefault="001E10CC" w:rsidP="001E10CC"/>
          <w:p w14:paraId="6A4614E8" w14:textId="77777777" w:rsidR="001E10CC" w:rsidRPr="001E10CC" w:rsidRDefault="001E10CC" w:rsidP="001E10CC">
            <w:r w:rsidRPr="001E10CC">
              <w:t xml:space="preserve">(e) The contractor shall furnish the Contracting Officer a final report within three (3) months after completion of the contracted work listing all subject inventions or certifying that there were no such </w:t>
            </w:r>
            <w:proofErr w:type="gramStart"/>
            <w:r w:rsidRPr="001E10CC">
              <w:t>inventions, and</w:t>
            </w:r>
            <w:proofErr w:type="gramEnd"/>
            <w:r w:rsidRPr="001E10CC">
              <w:t xml:space="preserve"> listing all subcontracts at any tier containing a patent rights clause or certifying that there were no such subcontracts."</w:t>
            </w:r>
          </w:p>
        </w:tc>
      </w:tr>
      <w:tr w:rsidR="001E10CC" w:rsidRPr="001E10CC" w14:paraId="0CFE285E" w14:textId="77777777" w:rsidTr="00BE4C95">
        <w:tc>
          <w:tcPr>
            <w:tcW w:w="353" w:type="pct"/>
            <w:shd w:val="clear" w:color="auto" w:fill="auto"/>
            <w:vAlign w:val="center"/>
            <w:hideMark/>
          </w:tcPr>
          <w:p w14:paraId="28FCF585" w14:textId="77777777" w:rsidR="001E10CC" w:rsidRPr="001E10CC" w:rsidRDefault="001E10CC" w:rsidP="001E10CC">
            <w:proofErr w:type="spellStart"/>
            <w:r w:rsidRPr="001E10CC">
              <w:lastRenderedPageBreak/>
              <w:t>NAVAIR</w:t>
            </w:r>
            <w:proofErr w:type="spellEnd"/>
          </w:p>
        </w:tc>
        <w:tc>
          <w:tcPr>
            <w:tcW w:w="581" w:type="pct"/>
            <w:shd w:val="clear" w:color="auto" w:fill="auto"/>
            <w:vAlign w:val="center"/>
            <w:hideMark/>
          </w:tcPr>
          <w:p w14:paraId="0B63AB0A" w14:textId="43D37AFB" w:rsidR="001E10CC" w:rsidRPr="001E10CC" w:rsidRDefault="001E10CC" w:rsidP="001E10CC">
            <w:pPr>
              <w:rPr>
                <w:u w:val="single"/>
              </w:rPr>
            </w:pPr>
            <w:r w:rsidRPr="001E10CC">
              <w:t xml:space="preserve">5252.227-9511 </w:t>
            </w:r>
          </w:p>
        </w:tc>
        <w:tc>
          <w:tcPr>
            <w:tcW w:w="383" w:type="pct"/>
            <w:shd w:val="clear" w:color="auto" w:fill="auto"/>
            <w:vAlign w:val="center"/>
            <w:hideMark/>
          </w:tcPr>
          <w:p w14:paraId="09A54932" w14:textId="77777777" w:rsidR="001E10CC" w:rsidRPr="001E10CC" w:rsidRDefault="001E10CC" w:rsidP="001E10CC">
            <w:r w:rsidRPr="001E10CC">
              <w:t>Feb-09</w:t>
            </w:r>
          </w:p>
        </w:tc>
        <w:tc>
          <w:tcPr>
            <w:tcW w:w="3683" w:type="pct"/>
            <w:shd w:val="clear" w:color="auto" w:fill="auto"/>
            <w:vAlign w:val="center"/>
            <w:hideMark/>
          </w:tcPr>
          <w:p w14:paraId="24F5BD3C" w14:textId="77777777" w:rsidR="001E10CC" w:rsidRPr="001E10CC" w:rsidRDefault="001E10CC" w:rsidP="001E10CC">
            <w:r w:rsidRPr="001E10CC">
              <w:t>DISCLOSURE, USE AND PROTECTION OF PROPRIETARY INFORMATION (</w:t>
            </w:r>
            <w:proofErr w:type="spellStart"/>
            <w:r w:rsidRPr="001E10CC">
              <w:t>NAVAIR</w:t>
            </w:r>
            <w:proofErr w:type="spellEnd"/>
            <w:r w:rsidRPr="001E10CC">
              <w:t xml:space="preserve">) (FEB 2009) "(""prime contractor"" means ""Seller"") </w:t>
            </w:r>
          </w:p>
          <w:p w14:paraId="026977E0" w14:textId="77777777" w:rsidR="001E10CC" w:rsidRPr="001E10CC" w:rsidRDefault="001E10CC" w:rsidP="001E10CC">
            <w:r w:rsidRPr="001E10CC">
              <w:t>(a) During the performance of this contract, the Government may use an independent services contractor (</w:t>
            </w:r>
            <w:proofErr w:type="spellStart"/>
            <w:r w:rsidRPr="001E10CC">
              <w:t>ISC</w:t>
            </w:r>
            <w:proofErr w:type="spellEnd"/>
            <w:r w:rsidRPr="001E10CC">
              <w:t xml:space="preserve">), who is neither an agent nor employee of the Government. The </w:t>
            </w:r>
            <w:proofErr w:type="spellStart"/>
            <w:r w:rsidRPr="001E10CC">
              <w:t>ISC</w:t>
            </w:r>
            <w:proofErr w:type="spellEnd"/>
            <w:r w:rsidRPr="001E10CC">
              <w:t xml:space="preserve"> may be used to conduct reviews, evaluations, or independent verification and validations of technical documents submitted to the Government during performance.</w:t>
            </w:r>
          </w:p>
          <w:p w14:paraId="23286E05" w14:textId="77777777" w:rsidR="001E10CC" w:rsidRPr="001E10CC" w:rsidRDefault="001E10CC" w:rsidP="001E10CC">
            <w:r w:rsidRPr="001E10CC">
              <w:t xml:space="preserve">(b) The use of an </w:t>
            </w:r>
            <w:proofErr w:type="spellStart"/>
            <w:r w:rsidRPr="001E10CC">
              <w:t>ISC</w:t>
            </w:r>
            <w:proofErr w:type="spellEnd"/>
            <w:r w:rsidRPr="001E10CC">
              <w:t xml:space="preserve"> is solely for the convenience of the Government. The </w:t>
            </w:r>
            <w:proofErr w:type="spellStart"/>
            <w:r w:rsidRPr="001E10CC">
              <w:t>ISC</w:t>
            </w:r>
            <w:proofErr w:type="spellEnd"/>
            <w:r w:rsidRPr="001E10CC">
              <w:t xml:space="preserve"> has no obligation to the prime contractor. The prime contractor is required to provide full cooperation, working facilities and access to the </w:t>
            </w:r>
            <w:proofErr w:type="spellStart"/>
            <w:r w:rsidRPr="001E10CC">
              <w:t>ISC</w:t>
            </w:r>
            <w:proofErr w:type="spellEnd"/>
            <w:r w:rsidRPr="001E10CC">
              <w:t xml:space="preserve"> for the purposes stated in paragraph (a) above.</w:t>
            </w:r>
          </w:p>
          <w:p w14:paraId="61117EA6" w14:textId="77777777" w:rsidR="001E10CC" w:rsidRPr="001E10CC" w:rsidRDefault="001E10CC" w:rsidP="001E10CC">
            <w:r w:rsidRPr="001E10CC">
              <w:lastRenderedPageBreak/>
              <w:t xml:space="preserve">(c) Since the </w:t>
            </w:r>
            <w:proofErr w:type="spellStart"/>
            <w:r w:rsidRPr="001E10CC">
              <w:t>ISC</w:t>
            </w:r>
            <w:proofErr w:type="spellEnd"/>
            <w:r w:rsidRPr="001E10CC">
              <w:t xml:space="preserve"> is neither an employee nor agent of the Government, any findings, recommendations, analyses, or conclusions of such a contractor are not those of the Government.</w:t>
            </w:r>
          </w:p>
          <w:p w14:paraId="7734860F" w14:textId="77777777" w:rsidR="001E10CC" w:rsidRPr="001E10CC" w:rsidRDefault="001E10CC" w:rsidP="001E10CC">
            <w:r w:rsidRPr="001E10CC">
              <w:t xml:space="preserve">(d) The prime contractor acknowledges that the Government has the right to use </w:t>
            </w:r>
            <w:proofErr w:type="spellStart"/>
            <w:r w:rsidRPr="001E10CC">
              <w:t>ISCs</w:t>
            </w:r>
            <w:proofErr w:type="spellEnd"/>
            <w:r w:rsidRPr="001E10CC">
              <w:t xml:space="preserve"> as stated in paragraph (a) above. It is possible that under such an arrangement the </w:t>
            </w:r>
            <w:proofErr w:type="spellStart"/>
            <w:r w:rsidRPr="001E10CC">
              <w:t>ISC</w:t>
            </w:r>
            <w:proofErr w:type="spellEnd"/>
            <w:r w:rsidRPr="001E10CC">
              <w:t xml:space="preserve"> may require access to or the use of information (other than restricted cost or pricing data), which is proprietary to the prime contractor.</w:t>
            </w:r>
          </w:p>
          <w:p w14:paraId="3507F2E6" w14:textId="77777777" w:rsidR="001E10CC" w:rsidRPr="001E10CC" w:rsidRDefault="001E10CC" w:rsidP="001E10CC">
            <w:r w:rsidRPr="001E10CC">
              <w:t xml:space="preserve">(e) To protect any such proprietary information from disclosure or use, and to establish the respective rights and duties of both the </w:t>
            </w:r>
            <w:proofErr w:type="spellStart"/>
            <w:r w:rsidRPr="001E10CC">
              <w:t>ISC</w:t>
            </w:r>
            <w:proofErr w:type="spellEnd"/>
            <w:r w:rsidRPr="001E10CC">
              <w:t xml:space="preserve"> and prime contractor, the prime contractor agrees to enter into a direct agreement with any </w:t>
            </w:r>
            <w:proofErr w:type="spellStart"/>
            <w:r w:rsidRPr="001E10CC">
              <w:t>ISC</w:t>
            </w:r>
            <w:proofErr w:type="spellEnd"/>
            <w:r w:rsidRPr="001E10CC">
              <w:t xml:space="preserve"> as the Government requires. A properly executed copy (per FAR 9.505-4) of the agreement will be provided to the Procuring Contracting Officer."</w:t>
            </w:r>
          </w:p>
        </w:tc>
      </w:tr>
      <w:tr w:rsidR="001E10CC" w:rsidRPr="001E10CC" w14:paraId="6DD0F4AA" w14:textId="77777777" w:rsidTr="00BE4C95">
        <w:tc>
          <w:tcPr>
            <w:tcW w:w="353" w:type="pct"/>
            <w:shd w:val="clear" w:color="auto" w:fill="auto"/>
            <w:vAlign w:val="center"/>
            <w:hideMark/>
          </w:tcPr>
          <w:p w14:paraId="0D5F4437" w14:textId="77777777" w:rsidR="001E10CC" w:rsidRPr="001E10CC" w:rsidRDefault="001E10CC" w:rsidP="001E10CC">
            <w:proofErr w:type="spellStart"/>
            <w:r w:rsidRPr="001E10CC">
              <w:lastRenderedPageBreak/>
              <w:t>NAVAIR</w:t>
            </w:r>
            <w:proofErr w:type="spellEnd"/>
          </w:p>
        </w:tc>
        <w:tc>
          <w:tcPr>
            <w:tcW w:w="581" w:type="pct"/>
            <w:shd w:val="clear" w:color="auto" w:fill="auto"/>
            <w:vAlign w:val="center"/>
            <w:hideMark/>
          </w:tcPr>
          <w:p w14:paraId="1AC8AFF3" w14:textId="4613E9F7" w:rsidR="001E10CC" w:rsidRPr="001E10CC" w:rsidRDefault="001E10CC" w:rsidP="001E10CC">
            <w:pPr>
              <w:rPr>
                <w:u w:val="single"/>
              </w:rPr>
            </w:pPr>
            <w:r w:rsidRPr="001E10CC">
              <w:t xml:space="preserve">5252.232-9509 ALT I </w:t>
            </w:r>
          </w:p>
        </w:tc>
        <w:tc>
          <w:tcPr>
            <w:tcW w:w="383" w:type="pct"/>
            <w:shd w:val="clear" w:color="auto" w:fill="auto"/>
            <w:vAlign w:val="center"/>
            <w:hideMark/>
          </w:tcPr>
          <w:p w14:paraId="2012B913" w14:textId="77777777" w:rsidR="001E10CC" w:rsidRPr="001E10CC" w:rsidRDefault="001E10CC" w:rsidP="001E10CC">
            <w:r w:rsidRPr="001E10CC">
              <w:t>Oct-13</w:t>
            </w:r>
          </w:p>
        </w:tc>
        <w:tc>
          <w:tcPr>
            <w:tcW w:w="3683" w:type="pct"/>
            <w:shd w:val="clear" w:color="auto" w:fill="auto"/>
            <w:vAlign w:val="center"/>
            <w:hideMark/>
          </w:tcPr>
          <w:p w14:paraId="0952BF6F" w14:textId="77777777" w:rsidR="001E10CC" w:rsidRPr="001E10CC" w:rsidRDefault="001E10CC" w:rsidP="001E10CC">
            <w:r w:rsidRPr="001E10CC">
              <w:t>"5252.232-9509 TRAVEL APPROVAL AND REIMBURSEMENT PROCEDURES (</w:t>
            </w:r>
            <w:proofErr w:type="spellStart"/>
            <w:r w:rsidRPr="001E10CC">
              <w:t>NAVAIR</w:t>
            </w:r>
            <w:proofErr w:type="spellEnd"/>
            <w:r w:rsidRPr="001E10CC">
              <w:t xml:space="preserve">)(OCT 2013) - ALT I (OCT 2013)  (applicable to subcontracts that provide for reimbursement of travel and other costs covered by this clause) </w:t>
            </w:r>
          </w:p>
          <w:p w14:paraId="4686BB46" w14:textId="77777777" w:rsidR="001E10CC" w:rsidRPr="001E10CC" w:rsidRDefault="001E10CC" w:rsidP="001E10CC">
            <w:r w:rsidRPr="001E10CC">
              <w:t xml:space="preserve">(a)  General.  Performance under this contract may require travel by Contractor personnel.  If travel, domestic or overseas, is required, the Contractor is responsible for making all necessary arrangements for its personnel.  These include but are not limited </w:t>
            </w:r>
            <w:proofErr w:type="gramStart"/>
            <w:r w:rsidRPr="001E10CC">
              <w:t>to:</w:t>
            </w:r>
            <w:proofErr w:type="gramEnd"/>
            <w:r w:rsidRPr="001E10CC">
              <w:t xml:space="preserve">  medical examinations, immunizations, passports/visas/etc., and security clearances. </w:t>
            </w:r>
          </w:p>
          <w:p w14:paraId="39CB3DE1" w14:textId="77777777" w:rsidR="001E10CC" w:rsidRPr="001E10CC" w:rsidRDefault="001E10CC" w:rsidP="001E10CC">
            <w:r w:rsidRPr="001E10CC">
              <w:t xml:space="preserve">(b)  Travel Approval Process. No prior approval is required for travel under this contract. </w:t>
            </w:r>
          </w:p>
          <w:p w14:paraId="4511A539" w14:textId="77777777" w:rsidR="001E10CC" w:rsidRPr="001E10CC" w:rsidRDefault="001E10CC" w:rsidP="001E10CC">
            <w:r w:rsidRPr="001E10CC">
              <w:t xml:space="preserve">(c) Travel Policy. </w:t>
            </w:r>
          </w:p>
          <w:p w14:paraId="50FC564B" w14:textId="77777777" w:rsidR="001E10CC" w:rsidRPr="001E10CC" w:rsidRDefault="001E10CC" w:rsidP="001E10CC">
            <w:r w:rsidRPr="001E10CC">
              <w:t xml:space="preserve">(1) Travel arrangements shall be planned in accordance with the Federal Travel regulations, prescribed by the General Services Administration for travel in the conterminous 48 United States, (hereinafter the </w:t>
            </w:r>
            <w:proofErr w:type="spellStart"/>
            <w:r w:rsidRPr="001E10CC">
              <w:t>FTR</w:t>
            </w:r>
            <w:proofErr w:type="spellEnd"/>
            <w:r w:rsidRPr="001E10CC">
              <w:t xml:space="preserve">) and the Joint Travel Regulation, Volume 2, DoD Civilian Personnel, Appendix A, prescribed by the Department of Defense (hereinafter the JTR). </w:t>
            </w:r>
          </w:p>
          <w:p w14:paraId="7B876C3C" w14:textId="77777777" w:rsidR="001E10CC" w:rsidRPr="001E10CC" w:rsidRDefault="001E10CC" w:rsidP="001E10CC">
            <w:r w:rsidRPr="001E10CC">
              <w:t xml:space="preserve">(2) The Government will reimburse the Contractor for allowable travel costs incurred by the Contractor in performance of the contract in accordance with FAR Subpart 31.2. </w:t>
            </w:r>
          </w:p>
          <w:p w14:paraId="155036B5" w14:textId="77777777" w:rsidR="001E10CC" w:rsidRPr="001E10CC" w:rsidRDefault="001E10CC" w:rsidP="001E10CC">
            <w:r w:rsidRPr="001E10CC">
              <w:lastRenderedPageBreak/>
              <w:t xml:space="preserve">(3) For purposes of reimbursement of travel expenses, the Contractor's official station is defined as within 50 miles of the Contractor's regular work site. (If Contractor has more than one regular work site, the official station is defined as within 50 miles of each of its regular work sites.) </w:t>
            </w:r>
          </w:p>
          <w:p w14:paraId="414F6970" w14:textId="77777777" w:rsidR="001E10CC" w:rsidRPr="001E10CC" w:rsidRDefault="001E10CC" w:rsidP="001E10CC">
            <w:r w:rsidRPr="001E10CC">
              <w:t xml:space="preserve">(4) The Contractors documentation for the reimbursement of travel costs (e.g., receipts) shall be governed as set forth in FAR Subpart 31.2, the </w:t>
            </w:r>
            <w:proofErr w:type="spellStart"/>
            <w:r w:rsidRPr="001E10CC">
              <w:t>FTR</w:t>
            </w:r>
            <w:proofErr w:type="spellEnd"/>
            <w:r w:rsidRPr="001E10CC">
              <w:t xml:space="preserve">, and the JTR. </w:t>
            </w:r>
          </w:p>
          <w:p w14:paraId="1E8CC38F" w14:textId="77777777" w:rsidR="001E10CC" w:rsidRPr="001E10CC" w:rsidRDefault="001E10CC" w:rsidP="001E10CC">
            <w:r w:rsidRPr="001E10CC">
              <w:t xml:space="preserve">(5) Car Rental for a team on temporary duty (TDY) at one site will be allowed provided that only one car is rented for every four (4) members of the TDY team. </w:t>
            </w:r>
            <w:proofErr w:type="gramStart"/>
            <w:r w:rsidRPr="001E10CC">
              <w:t>In the event that</w:t>
            </w:r>
            <w:proofErr w:type="gramEnd"/>
            <w:r w:rsidRPr="001E10CC">
              <w:t xml:space="preserve"> less than four (4) persons comprise the TDY team, car rental will be allowed if necessary to complete the mission required. </w:t>
            </w:r>
          </w:p>
          <w:p w14:paraId="1936FE92" w14:textId="77777777" w:rsidR="001E10CC" w:rsidRPr="001E10CC" w:rsidRDefault="001E10CC" w:rsidP="001E10CC">
            <w:r w:rsidRPr="001E10CC">
              <w:t>(6) Whenever work assignments require TDY aboard a Government ship, the Contractor will be reimbursed at the per diem identified in the JTR."</w:t>
            </w:r>
          </w:p>
        </w:tc>
      </w:tr>
    </w:tbl>
    <w:p w14:paraId="22E5E124" w14:textId="77777777" w:rsidR="0067516C" w:rsidRDefault="0067516C"/>
    <w:sectPr w:rsidR="0067516C" w:rsidSect="001E10C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EDA6" w14:textId="77777777" w:rsidR="00D90C56" w:rsidRDefault="00D90C56" w:rsidP="00F07D43">
      <w:pPr>
        <w:spacing w:after="0" w:line="240" w:lineRule="auto"/>
      </w:pPr>
      <w:r>
        <w:separator/>
      </w:r>
    </w:p>
  </w:endnote>
  <w:endnote w:type="continuationSeparator" w:id="0">
    <w:p w14:paraId="1786B331" w14:textId="77777777" w:rsidR="00D90C56" w:rsidRDefault="00D90C56" w:rsidP="00F0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4A0D" w14:textId="77777777" w:rsidR="00F07D43" w:rsidRDefault="00F0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FC52" w14:textId="77777777" w:rsidR="00F07D43" w:rsidRDefault="00F0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F9C9" w14:textId="77777777" w:rsidR="00F07D43" w:rsidRDefault="00F0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A6A0" w14:textId="77777777" w:rsidR="00D90C56" w:rsidRDefault="00D90C56" w:rsidP="00F07D43">
      <w:pPr>
        <w:spacing w:after="0" w:line="240" w:lineRule="auto"/>
      </w:pPr>
      <w:r>
        <w:separator/>
      </w:r>
    </w:p>
  </w:footnote>
  <w:footnote w:type="continuationSeparator" w:id="0">
    <w:p w14:paraId="54DCC80E" w14:textId="77777777" w:rsidR="00D90C56" w:rsidRDefault="00D90C56" w:rsidP="00F07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A6B" w14:textId="77777777" w:rsidR="00F07D43" w:rsidRDefault="00F0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6765" w14:textId="77777777" w:rsidR="00F07D43" w:rsidRDefault="00F0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D1B8" w14:textId="77777777" w:rsidR="00F07D43" w:rsidRDefault="00F07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F6"/>
    <w:rsid w:val="001D4AF7"/>
    <w:rsid w:val="001E10CC"/>
    <w:rsid w:val="00320AB1"/>
    <w:rsid w:val="003B48FB"/>
    <w:rsid w:val="003E13EA"/>
    <w:rsid w:val="006656C7"/>
    <w:rsid w:val="0067516C"/>
    <w:rsid w:val="00676589"/>
    <w:rsid w:val="008B2C7D"/>
    <w:rsid w:val="00930E45"/>
    <w:rsid w:val="00AC6EF6"/>
    <w:rsid w:val="00BE4C95"/>
    <w:rsid w:val="00C10159"/>
    <w:rsid w:val="00C75B3C"/>
    <w:rsid w:val="00D83F15"/>
    <w:rsid w:val="00D90C56"/>
    <w:rsid w:val="00E348EA"/>
    <w:rsid w:val="00EC4BB0"/>
    <w:rsid w:val="00F07D43"/>
    <w:rsid w:val="00FA2AC3"/>
    <w:rsid w:val="00FC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3981"/>
  <w15:chartTrackingRefBased/>
  <w15:docId w15:val="{CBF88BE7-DDF2-40C9-A8DA-D9AF9F09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F6"/>
    <w:rPr>
      <w:color w:val="0563C1"/>
      <w:u w:val="single"/>
    </w:rPr>
  </w:style>
  <w:style w:type="paragraph" w:styleId="Header">
    <w:name w:val="header"/>
    <w:basedOn w:val="Normal"/>
    <w:link w:val="HeaderChar"/>
    <w:uiPriority w:val="99"/>
    <w:unhideWhenUsed/>
    <w:rsid w:val="00F07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43"/>
  </w:style>
  <w:style w:type="paragraph" w:styleId="Footer">
    <w:name w:val="footer"/>
    <w:basedOn w:val="Normal"/>
    <w:link w:val="FooterChar"/>
    <w:uiPriority w:val="99"/>
    <w:unhideWhenUsed/>
    <w:rsid w:val="00F0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43"/>
  </w:style>
  <w:style w:type="character" w:styleId="UnresolvedMention">
    <w:name w:val="Unresolved Mention"/>
    <w:basedOn w:val="DefaultParagraphFont"/>
    <w:uiPriority w:val="99"/>
    <w:semiHidden/>
    <w:unhideWhenUsed/>
    <w:rsid w:val="001E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618">
      <w:bodyDiv w:val="1"/>
      <w:marLeft w:val="0"/>
      <w:marRight w:val="0"/>
      <w:marTop w:val="0"/>
      <w:marBottom w:val="0"/>
      <w:divBdr>
        <w:top w:val="none" w:sz="0" w:space="0" w:color="auto"/>
        <w:left w:val="none" w:sz="0" w:space="0" w:color="auto"/>
        <w:bottom w:val="none" w:sz="0" w:space="0" w:color="auto"/>
        <w:right w:val="none" w:sz="0" w:space="0" w:color="auto"/>
      </w:divBdr>
    </w:div>
    <w:div w:id="90710656">
      <w:bodyDiv w:val="1"/>
      <w:marLeft w:val="0"/>
      <w:marRight w:val="0"/>
      <w:marTop w:val="0"/>
      <w:marBottom w:val="0"/>
      <w:divBdr>
        <w:top w:val="none" w:sz="0" w:space="0" w:color="auto"/>
        <w:left w:val="none" w:sz="0" w:space="0" w:color="auto"/>
        <w:bottom w:val="none" w:sz="0" w:space="0" w:color="auto"/>
        <w:right w:val="none" w:sz="0" w:space="0" w:color="auto"/>
      </w:divBdr>
    </w:div>
    <w:div w:id="287510036">
      <w:bodyDiv w:val="1"/>
      <w:marLeft w:val="0"/>
      <w:marRight w:val="0"/>
      <w:marTop w:val="0"/>
      <w:marBottom w:val="0"/>
      <w:divBdr>
        <w:top w:val="none" w:sz="0" w:space="0" w:color="auto"/>
        <w:left w:val="none" w:sz="0" w:space="0" w:color="auto"/>
        <w:bottom w:val="none" w:sz="0" w:space="0" w:color="auto"/>
        <w:right w:val="none" w:sz="0" w:space="0" w:color="auto"/>
      </w:divBdr>
    </w:div>
    <w:div w:id="337465102">
      <w:bodyDiv w:val="1"/>
      <w:marLeft w:val="0"/>
      <w:marRight w:val="0"/>
      <w:marTop w:val="0"/>
      <w:marBottom w:val="0"/>
      <w:divBdr>
        <w:top w:val="none" w:sz="0" w:space="0" w:color="auto"/>
        <w:left w:val="none" w:sz="0" w:space="0" w:color="auto"/>
        <w:bottom w:val="none" w:sz="0" w:space="0" w:color="auto"/>
        <w:right w:val="none" w:sz="0" w:space="0" w:color="auto"/>
      </w:divBdr>
    </w:div>
    <w:div w:id="362488140">
      <w:bodyDiv w:val="1"/>
      <w:marLeft w:val="0"/>
      <w:marRight w:val="0"/>
      <w:marTop w:val="0"/>
      <w:marBottom w:val="0"/>
      <w:divBdr>
        <w:top w:val="none" w:sz="0" w:space="0" w:color="auto"/>
        <w:left w:val="none" w:sz="0" w:space="0" w:color="auto"/>
        <w:bottom w:val="none" w:sz="0" w:space="0" w:color="auto"/>
        <w:right w:val="none" w:sz="0" w:space="0" w:color="auto"/>
      </w:divBdr>
    </w:div>
    <w:div w:id="442575582">
      <w:bodyDiv w:val="1"/>
      <w:marLeft w:val="0"/>
      <w:marRight w:val="0"/>
      <w:marTop w:val="0"/>
      <w:marBottom w:val="0"/>
      <w:divBdr>
        <w:top w:val="none" w:sz="0" w:space="0" w:color="auto"/>
        <w:left w:val="none" w:sz="0" w:space="0" w:color="auto"/>
        <w:bottom w:val="none" w:sz="0" w:space="0" w:color="auto"/>
        <w:right w:val="none" w:sz="0" w:space="0" w:color="auto"/>
      </w:divBdr>
    </w:div>
    <w:div w:id="457139103">
      <w:bodyDiv w:val="1"/>
      <w:marLeft w:val="0"/>
      <w:marRight w:val="0"/>
      <w:marTop w:val="0"/>
      <w:marBottom w:val="0"/>
      <w:divBdr>
        <w:top w:val="none" w:sz="0" w:space="0" w:color="auto"/>
        <w:left w:val="none" w:sz="0" w:space="0" w:color="auto"/>
        <w:bottom w:val="none" w:sz="0" w:space="0" w:color="auto"/>
        <w:right w:val="none" w:sz="0" w:space="0" w:color="auto"/>
      </w:divBdr>
    </w:div>
    <w:div w:id="561791850">
      <w:bodyDiv w:val="1"/>
      <w:marLeft w:val="0"/>
      <w:marRight w:val="0"/>
      <w:marTop w:val="0"/>
      <w:marBottom w:val="0"/>
      <w:divBdr>
        <w:top w:val="none" w:sz="0" w:space="0" w:color="auto"/>
        <w:left w:val="none" w:sz="0" w:space="0" w:color="auto"/>
        <w:bottom w:val="none" w:sz="0" w:space="0" w:color="auto"/>
        <w:right w:val="none" w:sz="0" w:space="0" w:color="auto"/>
      </w:divBdr>
    </w:div>
    <w:div w:id="686254097">
      <w:bodyDiv w:val="1"/>
      <w:marLeft w:val="0"/>
      <w:marRight w:val="0"/>
      <w:marTop w:val="0"/>
      <w:marBottom w:val="0"/>
      <w:divBdr>
        <w:top w:val="none" w:sz="0" w:space="0" w:color="auto"/>
        <w:left w:val="none" w:sz="0" w:space="0" w:color="auto"/>
        <w:bottom w:val="none" w:sz="0" w:space="0" w:color="auto"/>
        <w:right w:val="none" w:sz="0" w:space="0" w:color="auto"/>
      </w:divBdr>
    </w:div>
    <w:div w:id="881284062">
      <w:bodyDiv w:val="1"/>
      <w:marLeft w:val="0"/>
      <w:marRight w:val="0"/>
      <w:marTop w:val="0"/>
      <w:marBottom w:val="0"/>
      <w:divBdr>
        <w:top w:val="none" w:sz="0" w:space="0" w:color="auto"/>
        <w:left w:val="none" w:sz="0" w:space="0" w:color="auto"/>
        <w:bottom w:val="none" w:sz="0" w:space="0" w:color="auto"/>
        <w:right w:val="none" w:sz="0" w:space="0" w:color="auto"/>
      </w:divBdr>
    </w:div>
    <w:div w:id="1132090908">
      <w:bodyDiv w:val="1"/>
      <w:marLeft w:val="0"/>
      <w:marRight w:val="0"/>
      <w:marTop w:val="0"/>
      <w:marBottom w:val="0"/>
      <w:divBdr>
        <w:top w:val="none" w:sz="0" w:space="0" w:color="auto"/>
        <w:left w:val="none" w:sz="0" w:space="0" w:color="auto"/>
        <w:bottom w:val="none" w:sz="0" w:space="0" w:color="auto"/>
        <w:right w:val="none" w:sz="0" w:space="0" w:color="auto"/>
      </w:divBdr>
    </w:div>
    <w:div w:id="1152794037">
      <w:bodyDiv w:val="1"/>
      <w:marLeft w:val="0"/>
      <w:marRight w:val="0"/>
      <w:marTop w:val="0"/>
      <w:marBottom w:val="0"/>
      <w:divBdr>
        <w:top w:val="none" w:sz="0" w:space="0" w:color="auto"/>
        <w:left w:val="none" w:sz="0" w:space="0" w:color="auto"/>
        <w:bottom w:val="none" w:sz="0" w:space="0" w:color="auto"/>
        <w:right w:val="none" w:sz="0" w:space="0" w:color="auto"/>
      </w:divBdr>
    </w:div>
    <w:div w:id="1222328937">
      <w:bodyDiv w:val="1"/>
      <w:marLeft w:val="0"/>
      <w:marRight w:val="0"/>
      <w:marTop w:val="0"/>
      <w:marBottom w:val="0"/>
      <w:divBdr>
        <w:top w:val="none" w:sz="0" w:space="0" w:color="auto"/>
        <w:left w:val="none" w:sz="0" w:space="0" w:color="auto"/>
        <w:bottom w:val="none" w:sz="0" w:space="0" w:color="auto"/>
        <w:right w:val="none" w:sz="0" w:space="0" w:color="auto"/>
      </w:divBdr>
    </w:div>
    <w:div w:id="1241520395">
      <w:bodyDiv w:val="1"/>
      <w:marLeft w:val="0"/>
      <w:marRight w:val="0"/>
      <w:marTop w:val="0"/>
      <w:marBottom w:val="0"/>
      <w:divBdr>
        <w:top w:val="none" w:sz="0" w:space="0" w:color="auto"/>
        <w:left w:val="none" w:sz="0" w:space="0" w:color="auto"/>
        <w:bottom w:val="none" w:sz="0" w:space="0" w:color="auto"/>
        <w:right w:val="none" w:sz="0" w:space="0" w:color="auto"/>
      </w:divBdr>
    </w:div>
    <w:div w:id="1298534618">
      <w:bodyDiv w:val="1"/>
      <w:marLeft w:val="0"/>
      <w:marRight w:val="0"/>
      <w:marTop w:val="0"/>
      <w:marBottom w:val="0"/>
      <w:divBdr>
        <w:top w:val="none" w:sz="0" w:space="0" w:color="auto"/>
        <w:left w:val="none" w:sz="0" w:space="0" w:color="auto"/>
        <w:bottom w:val="none" w:sz="0" w:space="0" w:color="auto"/>
        <w:right w:val="none" w:sz="0" w:space="0" w:color="auto"/>
      </w:divBdr>
    </w:div>
    <w:div w:id="1308507336">
      <w:bodyDiv w:val="1"/>
      <w:marLeft w:val="0"/>
      <w:marRight w:val="0"/>
      <w:marTop w:val="0"/>
      <w:marBottom w:val="0"/>
      <w:divBdr>
        <w:top w:val="none" w:sz="0" w:space="0" w:color="auto"/>
        <w:left w:val="none" w:sz="0" w:space="0" w:color="auto"/>
        <w:bottom w:val="none" w:sz="0" w:space="0" w:color="auto"/>
        <w:right w:val="none" w:sz="0" w:space="0" w:color="auto"/>
      </w:divBdr>
    </w:div>
    <w:div w:id="1309045340">
      <w:bodyDiv w:val="1"/>
      <w:marLeft w:val="0"/>
      <w:marRight w:val="0"/>
      <w:marTop w:val="0"/>
      <w:marBottom w:val="0"/>
      <w:divBdr>
        <w:top w:val="none" w:sz="0" w:space="0" w:color="auto"/>
        <w:left w:val="none" w:sz="0" w:space="0" w:color="auto"/>
        <w:bottom w:val="none" w:sz="0" w:space="0" w:color="auto"/>
        <w:right w:val="none" w:sz="0" w:space="0" w:color="auto"/>
      </w:divBdr>
    </w:div>
    <w:div w:id="1326130129">
      <w:bodyDiv w:val="1"/>
      <w:marLeft w:val="0"/>
      <w:marRight w:val="0"/>
      <w:marTop w:val="0"/>
      <w:marBottom w:val="0"/>
      <w:divBdr>
        <w:top w:val="none" w:sz="0" w:space="0" w:color="auto"/>
        <w:left w:val="none" w:sz="0" w:space="0" w:color="auto"/>
        <w:bottom w:val="none" w:sz="0" w:space="0" w:color="auto"/>
        <w:right w:val="none" w:sz="0" w:space="0" w:color="auto"/>
      </w:divBdr>
    </w:div>
    <w:div w:id="1334600695">
      <w:bodyDiv w:val="1"/>
      <w:marLeft w:val="0"/>
      <w:marRight w:val="0"/>
      <w:marTop w:val="0"/>
      <w:marBottom w:val="0"/>
      <w:divBdr>
        <w:top w:val="none" w:sz="0" w:space="0" w:color="auto"/>
        <w:left w:val="none" w:sz="0" w:space="0" w:color="auto"/>
        <w:bottom w:val="none" w:sz="0" w:space="0" w:color="auto"/>
        <w:right w:val="none" w:sz="0" w:space="0" w:color="auto"/>
      </w:divBdr>
    </w:div>
    <w:div w:id="1509104291">
      <w:bodyDiv w:val="1"/>
      <w:marLeft w:val="0"/>
      <w:marRight w:val="0"/>
      <w:marTop w:val="0"/>
      <w:marBottom w:val="0"/>
      <w:divBdr>
        <w:top w:val="none" w:sz="0" w:space="0" w:color="auto"/>
        <w:left w:val="none" w:sz="0" w:space="0" w:color="auto"/>
        <w:bottom w:val="none" w:sz="0" w:space="0" w:color="auto"/>
        <w:right w:val="none" w:sz="0" w:space="0" w:color="auto"/>
      </w:divBdr>
    </w:div>
    <w:div w:id="1561015377">
      <w:bodyDiv w:val="1"/>
      <w:marLeft w:val="0"/>
      <w:marRight w:val="0"/>
      <w:marTop w:val="0"/>
      <w:marBottom w:val="0"/>
      <w:divBdr>
        <w:top w:val="none" w:sz="0" w:space="0" w:color="auto"/>
        <w:left w:val="none" w:sz="0" w:space="0" w:color="auto"/>
        <w:bottom w:val="none" w:sz="0" w:space="0" w:color="auto"/>
        <w:right w:val="none" w:sz="0" w:space="0" w:color="auto"/>
      </w:divBdr>
    </w:div>
    <w:div w:id="1575892365">
      <w:bodyDiv w:val="1"/>
      <w:marLeft w:val="0"/>
      <w:marRight w:val="0"/>
      <w:marTop w:val="0"/>
      <w:marBottom w:val="0"/>
      <w:divBdr>
        <w:top w:val="none" w:sz="0" w:space="0" w:color="auto"/>
        <w:left w:val="none" w:sz="0" w:space="0" w:color="auto"/>
        <w:bottom w:val="none" w:sz="0" w:space="0" w:color="auto"/>
        <w:right w:val="none" w:sz="0" w:space="0" w:color="auto"/>
      </w:divBdr>
    </w:div>
    <w:div w:id="1731728354">
      <w:bodyDiv w:val="1"/>
      <w:marLeft w:val="0"/>
      <w:marRight w:val="0"/>
      <w:marTop w:val="0"/>
      <w:marBottom w:val="0"/>
      <w:divBdr>
        <w:top w:val="none" w:sz="0" w:space="0" w:color="auto"/>
        <w:left w:val="none" w:sz="0" w:space="0" w:color="auto"/>
        <w:bottom w:val="none" w:sz="0" w:space="0" w:color="auto"/>
        <w:right w:val="none" w:sz="0" w:space="0" w:color="auto"/>
      </w:divBdr>
    </w:div>
    <w:div w:id="1750347666">
      <w:bodyDiv w:val="1"/>
      <w:marLeft w:val="0"/>
      <w:marRight w:val="0"/>
      <w:marTop w:val="0"/>
      <w:marBottom w:val="0"/>
      <w:divBdr>
        <w:top w:val="none" w:sz="0" w:space="0" w:color="auto"/>
        <w:left w:val="none" w:sz="0" w:space="0" w:color="auto"/>
        <w:bottom w:val="none" w:sz="0" w:space="0" w:color="auto"/>
        <w:right w:val="none" w:sz="0" w:space="0" w:color="auto"/>
      </w:divBdr>
    </w:div>
    <w:div w:id="1764762500">
      <w:bodyDiv w:val="1"/>
      <w:marLeft w:val="0"/>
      <w:marRight w:val="0"/>
      <w:marTop w:val="0"/>
      <w:marBottom w:val="0"/>
      <w:divBdr>
        <w:top w:val="none" w:sz="0" w:space="0" w:color="auto"/>
        <w:left w:val="none" w:sz="0" w:space="0" w:color="auto"/>
        <w:bottom w:val="none" w:sz="0" w:space="0" w:color="auto"/>
        <w:right w:val="none" w:sz="0" w:space="0" w:color="auto"/>
      </w:divBdr>
    </w:div>
    <w:div w:id="1992902130">
      <w:bodyDiv w:val="1"/>
      <w:marLeft w:val="0"/>
      <w:marRight w:val="0"/>
      <w:marTop w:val="0"/>
      <w:marBottom w:val="0"/>
      <w:divBdr>
        <w:top w:val="none" w:sz="0" w:space="0" w:color="auto"/>
        <w:left w:val="none" w:sz="0" w:space="0" w:color="auto"/>
        <w:bottom w:val="none" w:sz="0" w:space="0" w:color="auto"/>
        <w:right w:val="none" w:sz="0" w:space="0" w:color="auto"/>
      </w:divBdr>
    </w:div>
    <w:div w:id="2097549464">
      <w:bodyDiv w:val="1"/>
      <w:marLeft w:val="0"/>
      <w:marRight w:val="0"/>
      <w:marTop w:val="0"/>
      <w:marBottom w:val="0"/>
      <w:divBdr>
        <w:top w:val="none" w:sz="0" w:space="0" w:color="auto"/>
        <w:left w:val="none" w:sz="0" w:space="0" w:color="auto"/>
        <w:bottom w:val="none" w:sz="0" w:space="0" w:color="auto"/>
        <w:right w:val="none" w:sz="0" w:space="0" w:color="auto"/>
      </w:divBdr>
    </w:div>
    <w:div w:id="21253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5</cp:revision>
  <dcterms:created xsi:type="dcterms:W3CDTF">2020-10-19T18:22:00Z</dcterms:created>
  <dcterms:modified xsi:type="dcterms:W3CDTF">2023-02-09T16:01:00Z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