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6732EF88" w:rsidR="00390D8E" w:rsidRPr="00DD2840" w:rsidRDefault="00390D8E" w:rsidP="00390D8E">
      <w:pPr>
        <w:spacing w:line="240" w:lineRule="auto"/>
        <w:rPr>
          <w:b/>
        </w:rPr>
      </w:pPr>
      <w:r>
        <w:rPr>
          <w:b/>
        </w:rPr>
        <w:t>D</w:t>
      </w:r>
      <w:r w:rsidRPr="00B91E56">
        <w:rPr>
          <w:b/>
        </w:rPr>
        <w:t>. AMENDMENTS REQUIRED BY PRIME CONTRACT</w:t>
      </w:r>
    </w:p>
    <w:p w14:paraId="2C9BEB83" w14:textId="131EC6D2" w:rsidR="00390D8E" w:rsidRPr="004E1B7E" w:rsidRDefault="0053290B" w:rsidP="00390D8E">
      <w:pPr>
        <w:spacing w:line="240" w:lineRule="auto"/>
        <w:rPr>
          <w:rFonts w:eastAsia="Calibri" w:cstheme="minorHAnsi"/>
          <w:bCs/>
        </w:rPr>
      </w:pPr>
      <w:r>
        <w:rPr>
          <w:rFonts w:eastAsia="Calibri" w:cstheme="minorHAnsi"/>
          <w:bCs/>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lastRenderedPageBreak/>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3"/>
        <w:gridCol w:w="1530"/>
        <w:gridCol w:w="2883"/>
        <w:gridCol w:w="1167"/>
        <w:gridCol w:w="2967"/>
      </w:tblGrid>
      <w:tr w:rsidR="00390D8E" w:rsidRPr="0099147E" w14:paraId="52E98E86" w14:textId="77777777" w:rsidTr="005546AF">
        <w:trPr>
          <w:trHeight w:val="341"/>
        </w:trPr>
        <w:tc>
          <w:tcPr>
            <w:tcW w:w="803"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883"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2967"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5546AF">
        <w:trPr>
          <w:trHeight w:val="520"/>
        </w:trPr>
        <w:tc>
          <w:tcPr>
            <w:tcW w:w="803" w:type="dxa"/>
            <w:shd w:val="clear" w:color="auto" w:fill="D5DCE4" w:themeFill="text2" w:themeFillTint="33"/>
          </w:tcPr>
          <w:p w14:paraId="54CAC220" w14:textId="77777777" w:rsidR="00E745F3" w:rsidRPr="005546AF" w:rsidRDefault="00E745F3" w:rsidP="00E745F3">
            <w:pPr>
              <w:rPr>
                <w:rFonts w:ascii="Arial Narrow" w:hAnsi="Arial Narrow" w:cs="Calibri"/>
                <w:color w:val="000000"/>
                <w:sz w:val="20"/>
                <w:szCs w:val="20"/>
              </w:rPr>
            </w:pPr>
            <w:r w:rsidRPr="005546AF">
              <w:rPr>
                <w:rFonts w:ascii="Arial Narrow" w:hAnsi="Arial Narrow" w:cs="Calibri"/>
                <w:color w:val="000000"/>
                <w:sz w:val="20"/>
                <w:szCs w:val="20"/>
              </w:rPr>
              <w:t>DFARS</w:t>
            </w:r>
          </w:p>
          <w:p w14:paraId="650D87D0" w14:textId="7C839A79" w:rsidR="00390D8E" w:rsidRPr="005546AF" w:rsidRDefault="00390D8E"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7E4B1671"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252.204-7014 </w:t>
            </w:r>
          </w:p>
          <w:p w14:paraId="53202E4C" w14:textId="70FB08F8" w:rsidR="00390D8E" w:rsidRPr="005546AF" w:rsidRDefault="00390D8E" w:rsidP="003442DA">
            <w:pPr>
              <w:rPr>
                <w:rFonts w:ascii="Arial Narrow" w:eastAsia="Times New Roman" w:hAnsi="Arial Narrow" w:cs="Times New Roman"/>
                <w:color w:val="000000"/>
                <w:sz w:val="20"/>
                <w:szCs w:val="20"/>
              </w:rPr>
            </w:pPr>
          </w:p>
        </w:tc>
        <w:tc>
          <w:tcPr>
            <w:tcW w:w="2883" w:type="dxa"/>
            <w:shd w:val="clear" w:color="auto" w:fill="D5DCE4" w:themeFill="text2" w:themeFillTint="33"/>
          </w:tcPr>
          <w:p w14:paraId="1A419578"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Limitations on the Use or Disclosure of Information by Litigation Support Contractors.</w:t>
            </w:r>
          </w:p>
          <w:p w14:paraId="149CFD7E" w14:textId="0C01A148" w:rsidR="00390D8E" w:rsidRPr="005546AF" w:rsidRDefault="00390D8E" w:rsidP="003442DA">
            <w:pPr>
              <w:rPr>
                <w:rFonts w:ascii="Arial Narrow" w:eastAsia="Times New Roman" w:hAnsi="Arial Narrow" w:cs="Times New Roman"/>
                <w:color w:val="000000"/>
                <w:sz w:val="20"/>
                <w:szCs w:val="20"/>
              </w:rPr>
            </w:pPr>
          </w:p>
        </w:tc>
        <w:tc>
          <w:tcPr>
            <w:tcW w:w="1167" w:type="dxa"/>
            <w:noWrap/>
          </w:tcPr>
          <w:p w14:paraId="1C97D724"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1/1/2023</w:t>
            </w:r>
          </w:p>
          <w:p w14:paraId="65B5831E" w14:textId="305D5F64" w:rsidR="00390D8E" w:rsidRPr="005546AF" w:rsidRDefault="00390D8E" w:rsidP="003442DA">
            <w:pPr>
              <w:rPr>
                <w:rFonts w:ascii="Arial Narrow" w:eastAsia="Times New Roman" w:hAnsi="Arial Narrow" w:cs="Times New Roman"/>
                <w:color w:val="000000"/>
                <w:sz w:val="20"/>
                <w:szCs w:val="20"/>
              </w:rPr>
            </w:pPr>
          </w:p>
        </w:tc>
        <w:tc>
          <w:tcPr>
            <w:tcW w:w="2967" w:type="dxa"/>
          </w:tcPr>
          <w:p w14:paraId="7F740683" w14:textId="09F5BA74"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390D8E" w:rsidRPr="0099147E" w14:paraId="2AC905EE" w14:textId="77777777" w:rsidTr="005546AF">
        <w:trPr>
          <w:trHeight w:val="520"/>
        </w:trPr>
        <w:tc>
          <w:tcPr>
            <w:tcW w:w="803" w:type="dxa"/>
            <w:shd w:val="clear" w:color="auto" w:fill="D5DCE4" w:themeFill="text2" w:themeFillTint="33"/>
          </w:tcPr>
          <w:p w14:paraId="3A549D13"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027B102F" w14:textId="52555A41" w:rsidR="00390D8E" w:rsidRPr="005546AF" w:rsidRDefault="00390D8E"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609AB158"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252.225-7972 </w:t>
            </w:r>
          </w:p>
          <w:p w14:paraId="46288FAD" w14:textId="15B4C0CE" w:rsidR="00390D8E" w:rsidRPr="005546AF" w:rsidRDefault="00390D8E" w:rsidP="003442DA">
            <w:pPr>
              <w:rPr>
                <w:rFonts w:ascii="Arial Narrow" w:eastAsia="Times New Roman" w:hAnsi="Arial Narrow" w:cs="Times New Roman"/>
                <w:color w:val="000000"/>
                <w:sz w:val="20"/>
                <w:szCs w:val="20"/>
              </w:rPr>
            </w:pPr>
          </w:p>
        </w:tc>
        <w:tc>
          <w:tcPr>
            <w:tcW w:w="2883" w:type="dxa"/>
            <w:shd w:val="clear" w:color="auto" w:fill="D5DCE4" w:themeFill="text2" w:themeFillTint="33"/>
          </w:tcPr>
          <w:p w14:paraId="1D1CA6F6" w14:textId="7921997E"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Prohibition on the Procurement of Foreign-Made Unmanned Aircraft Systems. (DEVIATION 2020-O0015)</w:t>
            </w:r>
          </w:p>
        </w:tc>
        <w:tc>
          <w:tcPr>
            <w:tcW w:w="1167" w:type="dxa"/>
            <w:noWrap/>
          </w:tcPr>
          <w:p w14:paraId="2335E239"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5/1/2020</w:t>
            </w:r>
          </w:p>
          <w:p w14:paraId="6F3DDDF1" w14:textId="3F684091" w:rsidR="00390D8E" w:rsidRPr="005546AF" w:rsidRDefault="00390D8E" w:rsidP="003442DA">
            <w:pPr>
              <w:rPr>
                <w:rFonts w:ascii="Arial Narrow" w:eastAsia="Times New Roman" w:hAnsi="Arial Narrow" w:cs="Times New Roman"/>
                <w:color w:val="000000"/>
                <w:sz w:val="20"/>
                <w:szCs w:val="20"/>
              </w:rPr>
            </w:pPr>
          </w:p>
        </w:tc>
        <w:tc>
          <w:tcPr>
            <w:tcW w:w="2967" w:type="dxa"/>
          </w:tcPr>
          <w:p w14:paraId="337857B2" w14:textId="0C5AB456"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390D8E" w:rsidRPr="0099147E" w14:paraId="0E2D3549" w14:textId="77777777" w:rsidTr="005546AF">
        <w:trPr>
          <w:trHeight w:val="260"/>
        </w:trPr>
        <w:tc>
          <w:tcPr>
            <w:tcW w:w="803" w:type="dxa"/>
            <w:shd w:val="clear" w:color="auto" w:fill="D5DCE4" w:themeFill="text2" w:themeFillTint="33"/>
          </w:tcPr>
          <w:p w14:paraId="5B1AB6F2"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7CF55320" w14:textId="7B839D26" w:rsidR="00390D8E" w:rsidRPr="005546AF" w:rsidRDefault="00390D8E"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081E80A3"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252.227-7017 </w:t>
            </w:r>
          </w:p>
          <w:p w14:paraId="6A82E065" w14:textId="5CB3DF1F" w:rsidR="00390D8E" w:rsidRPr="005546AF" w:rsidRDefault="00390D8E" w:rsidP="003442DA">
            <w:pPr>
              <w:rPr>
                <w:rFonts w:ascii="Arial Narrow" w:eastAsia="Times New Roman" w:hAnsi="Arial Narrow" w:cs="Times New Roman"/>
                <w:color w:val="000000"/>
                <w:sz w:val="20"/>
                <w:szCs w:val="20"/>
              </w:rPr>
            </w:pPr>
          </w:p>
        </w:tc>
        <w:tc>
          <w:tcPr>
            <w:tcW w:w="2883" w:type="dxa"/>
            <w:shd w:val="clear" w:color="auto" w:fill="D5DCE4" w:themeFill="text2" w:themeFillTint="33"/>
          </w:tcPr>
          <w:p w14:paraId="44A3DEE0"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Identification and Assertion of Use, Release, or Disclosure Restrictions.</w:t>
            </w:r>
          </w:p>
          <w:p w14:paraId="39E76094" w14:textId="0FAF8CA9" w:rsidR="00390D8E" w:rsidRPr="005546AF" w:rsidRDefault="00390D8E" w:rsidP="003442DA">
            <w:pPr>
              <w:rPr>
                <w:rFonts w:ascii="Arial Narrow" w:eastAsia="Times New Roman" w:hAnsi="Arial Narrow" w:cs="Times New Roman"/>
                <w:color w:val="000000"/>
                <w:sz w:val="20"/>
                <w:szCs w:val="20"/>
              </w:rPr>
            </w:pPr>
          </w:p>
        </w:tc>
        <w:tc>
          <w:tcPr>
            <w:tcW w:w="1167" w:type="dxa"/>
            <w:noWrap/>
          </w:tcPr>
          <w:p w14:paraId="45716770"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1/1/2023</w:t>
            </w:r>
          </w:p>
          <w:p w14:paraId="7C70D817" w14:textId="1B6F1619" w:rsidR="00390D8E" w:rsidRPr="005546AF" w:rsidRDefault="00390D8E" w:rsidP="003442DA">
            <w:pPr>
              <w:rPr>
                <w:rFonts w:ascii="Arial Narrow" w:eastAsia="Times New Roman" w:hAnsi="Arial Narrow" w:cs="Times New Roman"/>
                <w:color w:val="000000"/>
                <w:sz w:val="20"/>
                <w:szCs w:val="20"/>
              </w:rPr>
            </w:pPr>
          </w:p>
        </w:tc>
        <w:tc>
          <w:tcPr>
            <w:tcW w:w="2967" w:type="dxa"/>
          </w:tcPr>
          <w:p w14:paraId="101EF1C1" w14:textId="61F3F3B3"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Contracting Officer" means "Lockheed Martin or Contracting Officer." In paragraphs (a) and (b) the references to the SBIR data rights clause are deleted.</w:t>
            </w:r>
          </w:p>
        </w:tc>
      </w:tr>
      <w:tr w:rsidR="00390D8E" w:rsidRPr="0099147E" w14:paraId="0B554154" w14:textId="77777777" w:rsidTr="005546AF">
        <w:trPr>
          <w:trHeight w:val="1570"/>
        </w:trPr>
        <w:tc>
          <w:tcPr>
            <w:tcW w:w="803" w:type="dxa"/>
            <w:shd w:val="clear" w:color="auto" w:fill="D5DCE4" w:themeFill="text2" w:themeFillTint="33"/>
          </w:tcPr>
          <w:p w14:paraId="2AE941F9"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7761DF86" w14:textId="704880AB" w:rsidR="00390D8E" w:rsidRPr="005546AF" w:rsidRDefault="00390D8E"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6771861B"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252.237-7026 </w:t>
            </w:r>
          </w:p>
          <w:p w14:paraId="00C905C1" w14:textId="67603119" w:rsidR="00390D8E" w:rsidRPr="005546AF" w:rsidRDefault="00390D8E" w:rsidP="003442DA">
            <w:pPr>
              <w:rPr>
                <w:rFonts w:ascii="Arial Narrow" w:eastAsia="Times New Roman" w:hAnsi="Arial Narrow" w:cs="Times New Roman"/>
                <w:color w:val="000000"/>
                <w:sz w:val="20"/>
                <w:szCs w:val="20"/>
              </w:rPr>
            </w:pPr>
          </w:p>
        </w:tc>
        <w:tc>
          <w:tcPr>
            <w:tcW w:w="2883" w:type="dxa"/>
            <w:shd w:val="clear" w:color="auto" w:fill="D5DCE4" w:themeFill="text2" w:themeFillTint="33"/>
          </w:tcPr>
          <w:p w14:paraId="7FD8A6E9" w14:textId="77777777" w:rsidR="005546AF" w:rsidRPr="005546AF" w:rsidRDefault="005546AF" w:rsidP="005546AF">
            <w:pPr>
              <w:rPr>
                <w:rFonts w:ascii="Arial Narrow" w:hAnsi="Arial Narrow" w:cs="Calibri"/>
                <w:color w:val="000000"/>
                <w:sz w:val="20"/>
                <w:szCs w:val="20"/>
              </w:rPr>
            </w:pPr>
            <w:proofErr w:type="spellStart"/>
            <w:r w:rsidRPr="005546AF">
              <w:rPr>
                <w:rFonts w:ascii="Arial Narrow" w:hAnsi="Arial Narrow" w:cs="Calibri"/>
                <w:color w:val="000000"/>
                <w:sz w:val="20"/>
                <w:szCs w:val="20"/>
              </w:rPr>
              <w:t>Postaward</w:t>
            </w:r>
            <w:proofErr w:type="spellEnd"/>
            <w:r w:rsidRPr="005546AF">
              <w:rPr>
                <w:rFonts w:ascii="Arial Narrow" w:hAnsi="Arial Narrow" w:cs="Calibri"/>
                <w:color w:val="000000"/>
                <w:sz w:val="20"/>
                <w:szCs w:val="20"/>
              </w:rPr>
              <w:t xml:space="preserve"> Transparency Requirements for Firms that Support Department of Defense Audits.</w:t>
            </w:r>
          </w:p>
          <w:p w14:paraId="3AEE6A25" w14:textId="17710F2F" w:rsidR="00390D8E" w:rsidRPr="005546AF" w:rsidRDefault="00390D8E" w:rsidP="003442DA">
            <w:pPr>
              <w:rPr>
                <w:rFonts w:ascii="Arial Narrow" w:eastAsia="Times New Roman" w:hAnsi="Arial Narrow" w:cs="Times New Roman"/>
                <w:color w:val="000000"/>
                <w:sz w:val="20"/>
                <w:szCs w:val="20"/>
              </w:rPr>
            </w:pPr>
          </w:p>
        </w:tc>
        <w:tc>
          <w:tcPr>
            <w:tcW w:w="1167" w:type="dxa"/>
            <w:noWrap/>
          </w:tcPr>
          <w:p w14:paraId="4BA6CD69"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10/1/2022</w:t>
            </w:r>
          </w:p>
          <w:p w14:paraId="676AEDA6" w14:textId="7BD437E4" w:rsidR="00390D8E" w:rsidRPr="005546AF" w:rsidRDefault="00390D8E" w:rsidP="003442DA">
            <w:pPr>
              <w:rPr>
                <w:rFonts w:ascii="Arial Narrow" w:eastAsia="Times New Roman" w:hAnsi="Arial Narrow" w:cs="Times New Roman"/>
                <w:color w:val="000000"/>
                <w:sz w:val="20"/>
                <w:szCs w:val="20"/>
              </w:rPr>
            </w:pPr>
          </w:p>
        </w:tc>
        <w:tc>
          <w:tcPr>
            <w:tcW w:w="2967" w:type="dxa"/>
          </w:tcPr>
          <w:p w14:paraId="0C2BE74E" w14:textId="389C1672"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390D8E" w:rsidRPr="0099147E" w14:paraId="3EA99EC2" w14:textId="77777777" w:rsidTr="005546AF">
        <w:trPr>
          <w:trHeight w:val="70"/>
        </w:trPr>
        <w:tc>
          <w:tcPr>
            <w:tcW w:w="803" w:type="dxa"/>
            <w:shd w:val="clear" w:color="auto" w:fill="D5DCE4" w:themeFill="text2" w:themeFillTint="33"/>
          </w:tcPr>
          <w:p w14:paraId="5194C20D"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60B7EA83" w14:textId="278B3E4B" w:rsidR="00390D8E" w:rsidRPr="005546AF" w:rsidRDefault="00390D8E"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37B8C9BB"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252.239-7001 </w:t>
            </w:r>
          </w:p>
          <w:p w14:paraId="0AAC89DF" w14:textId="6C8438FD" w:rsidR="00390D8E" w:rsidRPr="005546AF" w:rsidRDefault="00390D8E" w:rsidP="003442DA">
            <w:pPr>
              <w:rPr>
                <w:rFonts w:ascii="Arial Narrow" w:eastAsia="Times New Roman" w:hAnsi="Arial Narrow" w:cs="Times New Roman"/>
                <w:color w:val="000000"/>
                <w:sz w:val="20"/>
                <w:szCs w:val="20"/>
              </w:rPr>
            </w:pPr>
          </w:p>
        </w:tc>
        <w:tc>
          <w:tcPr>
            <w:tcW w:w="2883" w:type="dxa"/>
            <w:shd w:val="clear" w:color="auto" w:fill="D5DCE4" w:themeFill="text2" w:themeFillTint="33"/>
          </w:tcPr>
          <w:p w14:paraId="3A548C78"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Information Assurance Contractor Training and Certification.</w:t>
            </w:r>
          </w:p>
          <w:p w14:paraId="1831E12B" w14:textId="422A5178" w:rsidR="00390D8E" w:rsidRPr="005546AF" w:rsidRDefault="00390D8E" w:rsidP="003442DA">
            <w:pPr>
              <w:rPr>
                <w:rFonts w:ascii="Arial Narrow" w:eastAsia="Times New Roman" w:hAnsi="Arial Narrow" w:cs="Times New Roman"/>
                <w:color w:val="000000"/>
                <w:sz w:val="20"/>
                <w:szCs w:val="20"/>
              </w:rPr>
            </w:pPr>
          </w:p>
        </w:tc>
        <w:tc>
          <w:tcPr>
            <w:tcW w:w="1167" w:type="dxa"/>
            <w:noWrap/>
          </w:tcPr>
          <w:p w14:paraId="42AE68AE"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1/1/2008</w:t>
            </w:r>
          </w:p>
          <w:p w14:paraId="4C97E817" w14:textId="61317A36" w:rsidR="00390D8E" w:rsidRPr="005546AF" w:rsidRDefault="00390D8E" w:rsidP="003442DA">
            <w:pPr>
              <w:rPr>
                <w:rFonts w:ascii="Arial Narrow" w:eastAsia="Times New Roman" w:hAnsi="Arial Narrow" w:cs="Times New Roman"/>
                <w:color w:val="000000"/>
                <w:sz w:val="20"/>
                <w:szCs w:val="20"/>
              </w:rPr>
            </w:pPr>
          </w:p>
        </w:tc>
        <w:tc>
          <w:tcPr>
            <w:tcW w:w="2967" w:type="dxa"/>
          </w:tcPr>
          <w:p w14:paraId="7AAFA068" w14:textId="7B29697A" w:rsidR="00390D8E"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26CC4B2A" w14:textId="77777777" w:rsidTr="005546AF">
        <w:trPr>
          <w:trHeight w:val="70"/>
        </w:trPr>
        <w:tc>
          <w:tcPr>
            <w:tcW w:w="803" w:type="dxa"/>
            <w:shd w:val="clear" w:color="auto" w:fill="D5DCE4" w:themeFill="text2" w:themeFillTint="33"/>
          </w:tcPr>
          <w:p w14:paraId="52E54955"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4A647C81" w14:textId="77777777" w:rsidR="005546AF" w:rsidRPr="005546AF" w:rsidRDefault="005546AF"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5F682966"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252.243-7002 </w:t>
            </w:r>
          </w:p>
          <w:p w14:paraId="0C094D4A"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0426B9CC"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Requests for Equitable Adjustment.</w:t>
            </w:r>
          </w:p>
          <w:p w14:paraId="5BE6BCFD" w14:textId="77777777" w:rsidR="005546AF" w:rsidRPr="005546AF" w:rsidRDefault="005546AF" w:rsidP="005546AF">
            <w:pPr>
              <w:rPr>
                <w:rFonts w:ascii="Arial Narrow" w:hAnsi="Arial Narrow" w:cs="Calibri"/>
                <w:color w:val="000000"/>
                <w:sz w:val="20"/>
                <w:szCs w:val="20"/>
              </w:rPr>
            </w:pPr>
          </w:p>
        </w:tc>
        <w:tc>
          <w:tcPr>
            <w:tcW w:w="1167" w:type="dxa"/>
            <w:noWrap/>
          </w:tcPr>
          <w:p w14:paraId="016FBF27"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12/1/2022</w:t>
            </w:r>
          </w:p>
          <w:p w14:paraId="3DED1D16" w14:textId="77777777" w:rsidR="005546AF" w:rsidRPr="005546AF" w:rsidRDefault="005546AF" w:rsidP="005546AF">
            <w:pPr>
              <w:rPr>
                <w:rFonts w:ascii="Arial Narrow" w:hAnsi="Arial Narrow" w:cs="Calibri"/>
                <w:color w:val="000000"/>
                <w:sz w:val="20"/>
                <w:szCs w:val="20"/>
              </w:rPr>
            </w:pPr>
          </w:p>
        </w:tc>
        <w:tc>
          <w:tcPr>
            <w:tcW w:w="2967" w:type="dxa"/>
          </w:tcPr>
          <w:p w14:paraId="4C81B367" w14:textId="46C53FB1"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"Government" means "</w:t>
            </w:r>
            <w:proofErr w:type="spellStart"/>
            <w:r w:rsidRPr="005546AF">
              <w:rPr>
                <w:rFonts w:ascii="Arial Narrow" w:eastAsia="Times New Roman" w:hAnsi="Arial Narrow" w:cs="Times New Roman"/>
                <w:color w:val="000000"/>
                <w:sz w:val="20"/>
                <w:szCs w:val="20"/>
              </w:rPr>
              <w:t>LockheedMartin</w:t>
            </w:r>
            <w:proofErr w:type="spellEnd"/>
            <w:r w:rsidRPr="005546AF">
              <w:rPr>
                <w:rFonts w:ascii="Arial Narrow" w:eastAsia="Times New Roman" w:hAnsi="Arial Narrow" w:cs="Times New Roman"/>
                <w:color w:val="000000"/>
                <w:sz w:val="20"/>
                <w:szCs w:val="20"/>
              </w:rPr>
              <w:t>."</w:t>
            </w:r>
          </w:p>
        </w:tc>
      </w:tr>
      <w:tr w:rsidR="005546AF" w:rsidRPr="0099147E" w14:paraId="6EFC9950" w14:textId="77777777" w:rsidTr="005546AF">
        <w:trPr>
          <w:trHeight w:val="70"/>
        </w:trPr>
        <w:tc>
          <w:tcPr>
            <w:tcW w:w="803" w:type="dxa"/>
            <w:shd w:val="clear" w:color="auto" w:fill="D5DCE4" w:themeFill="text2" w:themeFillTint="33"/>
          </w:tcPr>
          <w:p w14:paraId="413B2F33"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DFARS</w:t>
            </w:r>
          </w:p>
          <w:p w14:paraId="0FC37431" w14:textId="77777777" w:rsidR="005546AF" w:rsidRPr="005546AF" w:rsidRDefault="005546AF" w:rsidP="003442DA">
            <w:pPr>
              <w:rPr>
                <w:rFonts w:ascii="Arial Narrow" w:eastAsia="Times New Roman" w:hAnsi="Arial Narrow" w:cs="Times New Roman"/>
                <w:color w:val="000000"/>
                <w:sz w:val="20"/>
                <w:szCs w:val="20"/>
              </w:rPr>
            </w:pPr>
          </w:p>
        </w:tc>
        <w:tc>
          <w:tcPr>
            <w:tcW w:w="1530" w:type="dxa"/>
            <w:shd w:val="clear" w:color="auto" w:fill="D5DCE4" w:themeFill="text2" w:themeFillTint="33"/>
            <w:noWrap/>
          </w:tcPr>
          <w:p w14:paraId="4951F17F"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252.243-7999 </w:t>
            </w:r>
          </w:p>
          <w:p w14:paraId="584D320C"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3A4AFFEB" w14:textId="44D91045"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Section 3610 Reimbursement. (DEVIATION 2020-O0021)</w:t>
            </w:r>
          </w:p>
          <w:p w14:paraId="2485E3AF" w14:textId="77777777" w:rsidR="005546AF" w:rsidRPr="005546AF" w:rsidRDefault="005546AF" w:rsidP="005546AF">
            <w:pPr>
              <w:rPr>
                <w:rFonts w:ascii="Arial Narrow" w:hAnsi="Arial Narrow" w:cs="Calibri"/>
                <w:color w:val="000000"/>
                <w:sz w:val="20"/>
                <w:szCs w:val="20"/>
              </w:rPr>
            </w:pPr>
          </w:p>
        </w:tc>
        <w:tc>
          <w:tcPr>
            <w:tcW w:w="1167" w:type="dxa"/>
            <w:noWrap/>
          </w:tcPr>
          <w:p w14:paraId="188DDAC7"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8/1/2020</w:t>
            </w:r>
          </w:p>
          <w:p w14:paraId="3F7C6493" w14:textId="77777777" w:rsidR="005546AF" w:rsidRPr="005546AF" w:rsidRDefault="005546AF" w:rsidP="005546AF">
            <w:pPr>
              <w:rPr>
                <w:rFonts w:ascii="Arial Narrow" w:hAnsi="Arial Narrow" w:cs="Calibri"/>
                <w:color w:val="000000"/>
                <w:sz w:val="20"/>
                <w:szCs w:val="20"/>
              </w:rPr>
            </w:pPr>
          </w:p>
        </w:tc>
        <w:tc>
          <w:tcPr>
            <w:tcW w:w="2967" w:type="dxa"/>
          </w:tcPr>
          <w:p w14:paraId="222B377E" w14:textId="7EC064FA"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382E7B43" w14:textId="77777777" w:rsidTr="005546AF">
        <w:trPr>
          <w:trHeight w:val="395"/>
        </w:trPr>
        <w:tc>
          <w:tcPr>
            <w:tcW w:w="803" w:type="dxa"/>
            <w:shd w:val="clear" w:color="auto" w:fill="D5DCE4" w:themeFill="text2" w:themeFillTint="33"/>
          </w:tcPr>
          <w:p w14:paraId="4DF382A6" w14:textId="01489B40"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0165CF05"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52.202-1 </w:t>
            </w:r>
          </w:p>
          <w:p w14:paraId="11E7E8D5"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68CAD402"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Definitions.</w:t>
            </w:r>
          </w:p>
          <w:p w14:paraId="08DBF4A5" w14:textId="77777777" w:rsidR="005546AF" w:rsidRPr="005546AF" w:rsidRDefault="005546AF" w:rsidP="005546AF">
            <w:pPr>
              <w:rPr>
                <w:rFonts w:ascii="Arial Narrow" w:hAnsi="Arial Narrow" w:cs="Calibri"/>
                <w:color w:val="000000"/>
                <w:sz w:val="20"/>
                <w:szCs w:val="20"/>
              </w:rPr>
            </w:pPr>
          </w:p>
        </w:tc>
        <w:tc>
          <w:tcPr>
            <w:tcW w:w="1167" w:type="dxa"/>
            <w:noWrap/>
          </w:tcPr>
          <w:p w14:paraId="59D3C577"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6/1/2020</w:t>
            </w:r>
          </w:p>
          <w:p w14:paraId="7945196E" w14:textId="77777777" w:rsidR="005546AF" w:rsidRPr="005546AF" w:rsidRDefault="005546AF" w:rsidP="005546AF">
            <w:pPr>
              <w:rPr>
                <w:rFonts w:ascii="Arial Narrow" w:hAnsi="Arial Narrow" w:cs="Calibri"/>
                <w:color w:val="000000"/>
                <w:sz w:val="20"/>
                <w:szCs w:val="20"/>
              </w:rPr>
            </w:pPr>
          </w:p>
        </w:tc>
        <w:tc>
          <w:tcPr>
            <w:tcW w:w="2967" w:type="dxa"/>
          </w:tcPr>
          <w:p w14:paraId="6AED99B4" w14:textId="09317521"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37DE5F61" w14:textId="77777777" w:rsidTr="005546AF">
        <w:trPr>
          <w:trHeight w:val="70"/>
        </w:trPr>
        <w:tc>
          <w:tcPr>
            <w:tcW w:w="803" w:type="dxa"/>
            <w:shd w:val="clear" w:color="auto" w:fill="D5DCE4" w:themeFill="text2" w:themeFillTint="33"/>
          </w:tcPr>
          <w:p w14:paraId="6EAF1038" w14:textId="052C6989"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12103DBB"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52.203-10 </w:t>
            </w:r>
          </w:p>
          <w:p w14:paraId="4D0E21BD"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3BF9CEA2"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Price or Fee Adjustment for Illegal or Improper Activity.</w:t>
            </w:r>
          </w:p>
          <w:p w14:paraId="323130FE" w14:textId="77777777" w:rsidR="005546AF" w:rsidRPr="005546AF" w:rsidRDefault="005546AF" w:rsidP="005546AF">
            <w:pPr>
              <w:rPr>
                <w:rFonts w:ascii="Arial Narrow" w:hAnsi="Arial Narrow" w:cs="Calibri"/>
                <w:color w:val="000000"/>
                <w:sz w:val="20"/>
                <w:szCs w:val="20"/>
              </w:rPr>
            </w:pPr>
          </w:p>
        </w:tc>
        <w:tc>
          <w:tcPr>
            <w:tcW w:w="1167" w:type="dxa"/>
            <w:noWrap/>
          </w:tcPr>
          <w:p w14:paraId="4D6A4E04"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5/1/2014</w:t>
            </w:r>
          </w:p>
          <w:p w14:paraId="2431583E" w14:textId="77777777" w:rsidR="005546AF" w:rsidRPr="005546AF" w:rsidRDefault="005546AF" w:rsidP="005546AF">
            <w:pPr>
              <w:rPr>
                <w:rFonts w:ascii="Arial Narrow" w:hAnsi="Arial Narrow" w:cs="Calibri"/>
                <w:color w:val="000000"/>
                <w:sz w:val="20"/>
                <w:szCs w:val="20"/>
              </w:rPr>
            </w:pPr>
          </w:p>
        </w:tc>
        <w:tc>
          <w:tcPr>
            <w:tcW w:w="2967" w:type="dxa"/>
          </w:tcPr>
          <w:p w14:paraId="1412FF71" w14:textId="3BD4CDD3"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4795AF7C" w14:textId="77777777" w:rsidTr="005546AF">
        <w:trPr>
          <w:trHeight w:val="70"/>
        </w:trPr>
        <w:tc>
          <w:tcPr>
            <w:tcW w:w="803" w:type="dxa"/>
            <w:shd w:val="clear" w:color="auto" w:fill="D5DCE4" w:themeFill="text2" w:themeFillTint="33"/>
          </w:tcPr>
          <w:p w14:paraId="3965E19C" w14:textId="13D9711B"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22BA9598"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52.227-1 ALT I </w:t>
            </w:r>
          </w:p>
          <w:p w14:paraId="148CE53B"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715F75A4"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Alternate I - Authorization and Consent.</w:t>
            </w:r>
          </w:p>
          <w:p w14:paraId="7C42CDD0" w14:textId="77777777" w:rsidR="005546AF" w:rsidRPr="005546AF" w:rsidRDefault="005546AF" w:rsidP="005546AF">
            <w:pPr>
              <w:rPr>
                <w:rFonts w:ascii="Arial Narrow" w:hAnsi="Arial Narrow" w:cs="Calibri"/>
                <w:color w:val="000000"/>
                <w:sz w:val="20"/>
                <w:szCs w:val="20"/>
              </w:rPr>
            </w:pPr>
          </w:p>
        </w:tc>
        <w:tc>
          <w:tcPr>
            <w:tcW w:w="1167" w:type="dxa"/>
            <w:noWrap/>
          </w:tcPr>
          <w:p w14:paraId="3D3F65A8"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4/1/1984</w:t>
            </w:r>
          </w:p>
          <w:p w14:paraId="29DEAC69" w14:textId="77777777" w:rsidR="005546AF" w:rsidRPr="005546AF" w:rsidRDefault="005546AF" w:rsidP="005546AF">
            <w:pPr>
              <w:rPr>
                <w:rFonts w:ascii="Arial Narrow" w:hAnsi="Arial Narrow" w:cs="Calibri"/>
                <w:color w:val="000000"/>
                <w:sz w:val="20"/>
                <w:szCs w:val="20"/>
              </w:rPr>
            </w:pPr>
          </w:p>
        </w:tc>
        <w:tc>
          <w:tcPr>
            <w:tcW w:w="2967" w:type="dxa"/>
          </w:tcPr>
          <w:p w14:paraId="5E88F7C2" w14:textId="5C56C47B"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3FBAD4CA" w14:textId="77777777" w:rsidTr="005546AF">
        <w:trPr>
          <w:trHeight w:val="70"/>
        </w:trPr>
        <w:tc>
          <w:tcPr>
            <w:tcW w:w="803" w:type="dxa"/>
            <w:shd w:val="clear" w:color="auto" w:fill="D5DCE4" w:themeFill="text2" w:themeFillTint="33"/>
          </w:tcPr>
          <w:p w14:paraId="224CFFFE" w14:textId="17D4E577"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4BB3F700"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52.232-17 </w:t>
            </w:r>
          </w:p>
          <w:p w14:paraId="7F0586AA"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68D27B8B"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Interest.</w:t>
            </w:r>
          </w:p>
          <w:p w14:paraId="120C2E55" w14:textId="77777777" w:rsidR="005546AF" w:rsidRPr="005546AF" w:rsidRDefault="005546AF" w:rsidP="005546AF">
            <w:pPr>
              <w:rPr>
                <w:rFonts w:ascii="Arial Narrow" w:hAnsi="Arial Narrow" w:cs="Calibri"/>
                <w:color w:val="000000"/>
                <w:sz w:val="20"/>
                <w:szCs w:val="20"/>
              </w:rPr>
            </w:pPr>
          </w:p>
        </w:tc>
        <w:tc>
          <w:tcPr>
            <w:tcW w:w="1167" w:type="dxa"/>
            <w:noWrap/>
          </w:tcPr>
          <w:p w14:paraId="17B2C31A"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5/1/2014</w:t>
            </w:r>
          </w:p>
          <w:p w14:paraId="785A2F0B" w14:textId="77777777" w:rsidR="005546AF" w:rsidRPr="005546AF" w:rsidRDefault="005546AF" w:rsidP="005546AF">
            <w:pPr>
              <w:rPr>
                <w:rFonts w:ascii="Arial Narrow" w:hAnsi="Arial Narrow" w:cs="Calibri"/>
                <w:color w:val="000000"/>
                <w:sz w:val="20"/>
                <w:szCs w:val="20"/>
              </w:rPr>
            </w:pPr>
          </w:p>
        </w:tc>
        <w:tc>
          <w:tcPr>
            <w:tcW w:w="2967" w:type="dxa"/>
          </w:tcPr>
          <w:p w14:paraId="36CBB3BB" w14:textId="216C0F7C"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"Government" means "</w:t>
            </w:r>
            <w:proofErr w:type="spellStart"/>
            <w:r w:rsidRPr="005546AF">
              <w:rPr>
                <w:rFonts w:ascii="Arial Narrow" w:eastAsia="Times New Roman" w:hAnsi="Arial Narrow" w:cs="Times New Roman"/>
                <w:color w:val="000000"/>
                <w:sz w:val="20"/>
                <w:szCs w:val="20"/>
              </w:rPr>
              <w:t>LockheedMartin</w:t>
            </w:r>
            <w:proofErr w:type="spellEnd"/>
            <w:r w:rsidRPr="005546AF">
              <w:rPr>
                <w:rFonts w:ascii="Arial Narrow" w:eastAsia="Times New Roman" w:hAnsi="Arial Narrow" w:cs="Times New Roman"/>
                <w:color w:val="000000"/>
                <w:sz w:val="20"/>
                <w:szCs w:val="20"/>
              </w:rPr>
              <w:t>."</w:t>
            </w:r>
          </w:p>
        </w:tc>
      </w:tr>
      <w:tr w:rsidR="005546AF" w:rsidRPr="0099147E" w14:paraId="145BE4D4" w14:textId="77777777" w:rsidTr="005546AF">
        <w:trPr>
          <w:trHeight w:val="70"/>
        </w:trPr>
        <w:tc>
          <w:tcPr>
            <w:tcW w:w="803" w:type="dxa"/>
            <w:shd w:val="clear" w:color="auto" w:fill="D5DCE4" w:themeFill="text2" w:themeFillTint="33"/>
          </w:tcPr>
          <w:p w14:paraId="0D4A9CCB" w14:textId="5D73B2BD"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04A6CE14"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52.232-39 </w:t>
            </w:r>
          </w:p>
          <w:p w14:paraId="026DCF59"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1786252D"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Unenforceability of Unauthorized Obligations.</w:t>
            </w:r>
          </w:p>
          <w:p w14:paraId="49B83444" w14:textId="77777777" w:rsidR="005546AF" w:rsidRPr="005546AF" w:rsidRDefault="005546AF" w:rsidP="005546AF">
            <w:pPr>
              <w:rPr>
                <w:rFonts w:ascii="Arial Narrow" w:hAnsi="Arial Narrow" w:cs="Calibri"/>
                <w:color w:val="000000"/>
                <w:sz w:val="20"/>
                <w:szCs w:val="20"/>
              </w:rPr>
            </w:pPr>
          </w:p>
        </w:tc>
        <w:tc>
          <w:tcPr>
            <w:tcW w:w="1167" w:type="dxa"/>
            <w:noWrap/>
          </w:tcPr>
          <w:p w14:paraId="1AC4B64C"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6/1/2013</w:t>
            </w:r>
          </w:p>
          <w:p w14:paraId="3AB9F19E" w14:textId="77777777" w:rsidR="005546AF" w:rsidRPr="005546AF" w:rsidRDefault="005546AF" w:rsidP="005546AF">
            <w:pPr>
              <w:rPr>
                <w:rFonts w:ascii="Arial Narrow" w:hAnsi="Arial Narrow" w:cs="Calibri"/>
                <w:color w:val="000000"/>
                <w:sz w:val="20"/>
                <w:szCs w:val="20"/>
              </w:rPr>
            </w:pPr>
          </w:p>
        </w:tc>
        <w:tc>
          <w:tcPr>
            <w:tcW w:w="2967" w:type="dxa"/>
          </w:tcPr>
          <w:p w14:paraId="0A770DDF" w14:textId="07BC9A33"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n/a</w:t>
            </w:r>
          </w:p>
        </w:tc>
      </w:tr>
      <w:tr w:rsidR="005546AF" w:rsidRPr="0099147E" w14:paraId="4D6374E6" w14:textId="77777777" w:rsidTr="005546AF">
        <w:trPr>
          <w:trHeight w:val="70"/>
        </w:trPr>
        <w:tc>
          <w:tcPr>
            <w:tcW w:w="803" w:type="dxa"/>
            <w:shd w:val="clear" w:color="auto" w:fill="D5DCE4" w:themeFill="text2" w:themeFillTint="33"/>
          </w:tcPr>
          <w:p w14:paraId="10368F6E" w14:textId="3A9CD274"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2733F15F"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52.242-15 ALT I </w:t>
            </w:r>
          </w:p>
          <w:p w14:paraId="18293373"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295C4F71"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Alternate I - Stop-Work Order.</w:t>
            </w:r>
          </w:p>
          <w:p w14:paraId="7FA77700" w14:textId="77777777" w:rsidR="005546AF" w:rsidRPr="005546AF" w:rsidRDefault="005546AF" w:rsidP="005546AF">
            <w:pPr>
              <w:rPr>
                <w:rFonts w:ascii="Arial Narrow" w:hAnsi="Arial Narrow" w:cs="Calibri"/>
                <w:color w:val="000000"/>
                <w:sz w:val="20"/>
                <w:szCs w:val="20"/>
              </w:rPr>
            </w:pPr>
          </w:p>
        </w:tc>
        <w:tc>
          <w:tcPr>
            <w:tcW w:w="1167" w:type="dxa"/>
            <w:noWrap/>
          </w:tcPr>
          <w:p w14:paraId="5BCA92C7"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4/1/1984</w:t>
            </w:r>
          </w:p>
          <w:p w14:paraId="568D2BFE" w14:textId="77777777" w:rsidR="005546AF" w:rsidRPr="005546AF" w:rsidRDefault="005546AF" w:rsidP="005546AF">
            <w:pPr>
              <w:rPr>
                <w:rFonts w:ascii="Arial Narrow" w:hAnsi="Arial Narrow" w:cs="Calibri"/>
                <w:color w:val="000000"/>
                <w:sz w:val="20"/>
                <w:szCs w:val="20"/>
              </w:rPr>
            </w:pPr>
          </w:p>
        </w:tc>
        <w:tc>
          <w:tcPr>
            <w:tcW w:w="2967" w:type="dxa"/>
          </w:tcPr>
          <w:p w14:paraId="00DD85D2" w14:textId="1C28CAA9"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"Contracting Officer" and "Government" mean "Lockheed Martin."</w:t>
            </w:r>
          </w:p>
        </w:tc>
      </w:tr>
      <w:tr w:rsidR="005546AF" w:rsidRPr="0099147E" w14:paraId="2173B35E" w14:textId="77777777" w:rsidTr="005546AF">
        <w:trPr>
          <w:trHeight w:val="70"/>
        </w:trPr>
        <w:tc>
          <w:tcPr>
            <w:tcW w:w="803" w:type="dxa"/>
            <w:shd w:val="clear" w:color="auto" w:fill="D5DCE4" w:themeFill="text2" w:themeFillTint="33"/>
          </w:tcPr>
          <w:p w14:paraId="0FA7AED5" w14:textId="2D428528"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3D2248DC"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52.243-2 ALT V </w:t>
            </w:r>
          </w:p>
          <w:p w14:paraId="2EEACC9D"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66E96167"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Alternate V - Changes-Cost-Reimbursement.</w:t>
            </w:r>
          </w:p>
          <w:p w14:paraId="00B87576" w14:textId="77777777" w:rsidR="005546AF" w:rsidRPr="005546AF" w:rsidRDefault="005546AF" w:rsidP="005546AF">
            <w:pPr>
              <w:rPr>
                <w:rFonts w:ascii="Arial Narrow" w:hAnsi="Arial Narrow" w:cs="Calibri"/>
                <w:color w:val="000000"/>
                <w:sz w:val="20"/>
                <w:szCs w:val="20"/>
              </w:rPr>
            </w:pPr>
          </w:p>
        </w:tc>
        <w:tc>
          <w:tcPr>
            <w:tcW w:w="1167" w:type="dxa"/>
            <w:noWrap/>
          </w:tcPr>
          <w:p w14:paraId="6EE37ECD"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4/1/1984</w:t>
            </w:r>
          </w:p>
          <w:p w14:paraId="3F7EDBDA" w14:textId="77777777" w:rsidR="005546AF" w:rsidRPr="005546AF" w:rsidRDefault="005546AF" w:rsidP="005546AF">
            <w:pPr>
              <w:rPr>
                <w:rFonts w:ascii="Arial Narrow" w:hAnsi="Arial Narrow" w:cs="Calibri"/>
                <w:color w:val="000000"/>
                <w:sz w:val="20"/>
                <w:szCs w:val="20"/>
              </w:rPr>
            </w:pPr>
          </w:p>
        </w:tc>
        <w:tc>
          <w:tcPr>
            <w:tcW w:w="2967" w:type="dxa"/>
          </w:tcPr>
          <w:p w14:paraId="00C50594" w14:textId="5FD0BCB3"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 xml:space="preserve">"Contracting Officer" </w:t>
            </w:r>
            <w:proofErr w:type="spellStart"/>
            <w:r w:rsidRPr="005546AF">
              <w:rPr>
                <w:rFonts w:ascii="Arial Narrow" w:eastAsia="Times New Roman" w:hAnsi="Arial Narrow" w:cs="Times New Roman"/>
                <w:color w:val="000000"/>
                <w:sz w:val="20"/>
                <w:szCs w:val="20"/>
              </w:rPr>
              <w:t>and"Government</w:t>
            </w:r>
            <w:proofErr w:type="spellEnd"/>
            <w:r w:rsidRPr="005546AF">
              <w:rPr>
                <w:rFonts w:ascii="Arial Narrow" w:eastAsia="Times New Roman" w:hAnsi="Arial Narrow" w:cs="Times New Roman"/>
                <w:color w:val="000000"/>
                <w:sz w:val="20"/>
                <w:szCs w:val="20"/>
              </w:rPr>
              <w:t xml:space="preserve">" mean "Lockheed Martin." In paragraph (a) add </w:t>
            </w:r>
            <w:proofErr w:type="spellStart"/>
            <w:r w:rsidRPr="005546AF">
              <w:rPr>
                <w:rFonts w:ascii="Arial Narrow" w:eastAsia="Times New Roman" w:hAnsi="Arial Narrow" w:cs="Times New Roman"/>
                <w:color w:val="000000"/>
                <w:sz w:val="20"/>
                <w:szCs w:val="20"/>
              </w:rPr>
              <w:t>assubparagraph</w:t>
            </w:r>
            <w:proofErr w:type="spellEnd"/>
            <w:r w:rsidRPr="005546AF">
              <w:rPr>
                <w:rFonts w:ascii="Arial Narrow" w:eastAsia="Times New Roman" w:hAnsi="Arial Narrow" w:cs="Times New Roman"/>
                <w:color w:val="000000"/>
                <w:sz w:val="20"/>
                <w:szCs w:val="20"/>
              </w:rPr>
              <w:t xml:space="preserve"> (4) "Delivery schedule." In paragraph (d) the </w:t>
            </w:r>
            <w:r w:rsidRPr="005546AF">
              <w:rPr>
                <w:rFonts w:ascii="Arial Narrow" w:eastAsia="Times New Roman" w:hAnsi="Arial Narrow" w:cs="Times New Roman"/>
                <w:color w:val="000000"/>
                <w:sz w:val="20"/>
                <w:szCs w:val="20"/>
              </w:rPr>
              <w:lastRenderedPageBreak/>
              <w:t xml:space="preserve">reference to </w:t>
            </w:r>
            <w:proofErr w:type="spellStart"/>
            <w:r w:rsidRPr="005546AF">
              <w:rPr>
                <w:rFonts w:ascii="Arial Narrow" w:eastAsia="Times New Roman" w:hAnsi="Arial Narrow" w:cs="Times New Roman"/>
                <w:color w:val="000000"/>
                <w:sz w:val="20"/>
                <w:szCs w:val="20"/>
              </w:rPr>
              <w:t>thedisputes</w:t>
            </w:r>
            <w:proofErr w:type="spellEnd"/>
            <w:r w:rsidRPr="005546AF">
              <w:rPr>
                <w:rFonts w:ascii="Arial Narrow" w:eastAsia="Times New Roman" w:hAnsi="Arial Narrow" w:cs="Times New Roman"/>
                <w:color w:val="000000"/>
                <w:sz w:val="20"/>
                <w:szCs w:val="20"/>
              </w:rPr>
              <w:t xml:space="preserve"> clause is deleted.</w:t>
            </w:r>
          </w:p>
        </w:tc>
      </w:tr>
      <w:tr w:rsidR="005546AF" w:rsidRPr="0099147E" w14:paraId="10DE41E5" w14:textId="77777777" w:rsidTr="005546AF">
        <w:trPr>
          <w:trHeight w:val="70"/>
        </w:trPr>
        <w:tc>
          <w:tcPr>
            <w:tcW w:w="803" w:type="dxa"/>
            <w:shd w:val="clear" w:color="auto" w:fill="D5DCE4" w:themeFill="text2" w:themeFillTint="33"/>
          </w:tcPr>
          <w:p w14:paraId="64765DDC" w14:textId="6BFB2147"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lastRenderedPageBreak/>
              <w:t>FAR</w:t>
            </w:r>
          </w:p>
        </w:tc>
        <w:tc>
          <w:tcPr>
            <w:tcW w:w="1530" w:type="dxa"/>
            <w:shd w:val="clear" w:color="auto" w:fill="D5DCE4" w:themeFill="text2" w:themeFillTint="33"/>
            <w:noWrap/>
          </w:tcPr>
          <w:p w14:paraId="0AC26D23"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 xml:space="preserve">52.246-9 </w:t>
            </w:r>
          </w:p>
          <w:p w14:paraId="2BFB9A2A" w14:textId="77777777" w:rsidR="005546AF" w:rsidRPr="005546AF" w:rsidRDefault="005546AF" w:rsidP="005546AF">
            <w:pPr>
              <w:rPr>
                <w:rFonts w:ascii="Arial Narrow" w:hAnsi="Arial Narrow" w:cs="Calibri"/>
                <w:color w:val="000000"/>
                <w:sz w:val="20"/>
                <w:szCs w:val="20"/>
              </w:rPr>
            </w:pPr>
          </w:p>
        </w:tc>
        <w:tc>
          <w:tcPr>
            <w:tcW w:w="2883" w:type="dxa"/>
            <w:shd w:val="clear" w:color="auto" w:fill="D5DCE4" w:themeFill="text2" w:themeFillTint="33"/>
          </w:tcPr>
          <w:p w14:paraId="74CE3AF4"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Inspection of Research and Development (Short Form).</w:t>
            </w:r>
          </w:p>
          <w:p w14:paraId="6E55FD8B" w14:textId="77777777" w:rsidR="005546AF" w:rsidRPr="005546AF" w:rsidRDefault="005546AF" w:rsidP="005546AF">
            <w:pPr>
              <w:rPr>
                <w:rFonts w:ascii="Arial Narrow" w:hAnsi="Arial Narrow" w:cs="Calibri"/>
                <w:color w:val="000000"/>
                <w:sz w:val="20"/>
                <w:szCs w:val="20"/>
              </w:rPr>
            </w:pPr>
          </w:p>
        </w:tc>
        <w:tc>
          <w:tcPr>
            <w:tcW w:w="1167" w:type="dxa"/>
            <w:noWrap/>
          </w:tcPr>
          <w:p w14:paraId="0EB7CF15" w14:textId="77777777" w:rsidR="005546AF" w:rsidRPr="005546AF" w:rsidRDefault="005546AF" w:rsidP="005546AF">
            <w:pPr>
              <w:rPr>
                <w:rFonts w:ascii="Arial Narrow" w:hAnsi="Arial Narrow" w:cs="Calibri"/>
                <w:color w:val="000000"/>
                <w:sz w:val="20"/>
                <w:szCs w:val="20"/>
              </w:rPr>
            </w:pPr>
            <w:r w:rsidRPr="005546AF">
              <w:rPr>
                <w:rFonts w:ascii="Arial Narrow" w:hAnsi="Arial Narrow" w:cs="Calibri"/>
                <w:color w:val="000000"/>
                <w:sz w:val="20"/>
                <w:szCs w:val="20"/>
              </w:rPr>
              <w:t>4/1/1984</w:t>
            </w:r>
          </w:p>
          <w:p w14:paraId="73ECB7DA" w14:textId="77777777" w:rsidR="005546AF" w:rsidRPr="005546AF" w:rsidRDefault="005546AF" w:rsidP="005546AF">
            <w:pPr>
              <w:rPr>
                <w:rFonts w:ascii="Arial Narrow" w:hAnsi="Arial Narrow" w:cs="Calibri"/>
                <w:color w:val="000000"/>
                <w:sz w:val="20"/>
                <w:szCs w:val="20"/>
              </w:rPr>
            </w:pPr>
          </w:p>
        </w:tc>
        <w:tc>
          <w:tcPr>
            <w:tcW w:w="2967" w:type="dxa"/>
          </w:tcPr>
          <w:p w14:paraId="5B5617DC" w14:textId="4A035715" w:rsidR="005546AF" w:rsidRPr="005546AF" w:rsidRDefault="005546AF" w:rsidP="003442DA">
            <w:pPr>
              <w:rPr>
                <w:rFonts w:ascii="Arial Narrow" w:eastAsia="Times New Roman" w:hAnsi="Arial Narrow" w:cs="Times New Roman"/>
                <w:color w:val="000000"/>
                <w:sz w:val="20"/>
                <w:szCs w:val="20"/>
              </w:rPr>
            </w:pPr>
            <w:r w:rsidRPr="005546AF">
              <w:rPr>
                <w:rFonts w:ascii="Arial Narrow" w:eastAsia="Times New Roman" w:hAnsi="Arial Narrow" w:cs="Times New Roman"/>
                <w:color w:val="000000"/>
                <w:sz w:val="20"/>
                <w:szCs w:val="20"/>
              </w:rPr>
              <w:t xml:space="preserve">"Government" means "Lockheed Martin </w:t>
            </w:r>
            <w:proofErr w:type="spellStart"/>
            <w:r w:rsidRPr="005546AF">
              <w:rPr>
                <w:rFonts w:ascii="Arial Narrow" w:eastAsia="Times New Roman" w:hAnsi="Arial Narrow" w:cs="Times New Roman"/>
                <w:color w:val="000000"/>
                <w:sz w:val="20"/>
                <w:szCs w:val="20"/>
              </w:rPr>
              <w:t>andthe</w:t>
            </w:r>
            <w:proofErr w:type="spellEnd"/>
            <w:r w:rsidRPr="005546AF">
              <w:rPr>
                <w:rFonts w:ascii="Arial Narrow" w:eastAsia="Times New Roman" w:hAnsi="Arial Narrow" w:cs="Times New Roman"/>
                <w:color w:val="000000"/>
                <w:sz w:val="20"/>
                <w:szCs w:val="20"/>
              </w:rPr>
              <w:t xml:space="preserve"> Government."</w:t>
            </w:r>
          </w:p>
        </w:tc>
      </w:tr>
      <w:tr w:rsidR="00E54C70" w:rsidRPr="0099147E" w14:paraId="4E11B2F2" w14:textId="77777777" w:rsidTr="005546AF">
        <w:trPr>
          <w:trHeight w:val="70"/>
        </w:trPr>
        <w:tc>
          <w:tcPr>
            <w:tcW w:w="803" w:type="dxa"/>
            <w:shd w:val="clear" w:color="auto" w:fill="D5DCE4" w:themeFill="text2" w:themeFillTint="33"/>
          </w:tcPr>
          <w:p w14:paraId="1F0DBE15" w14:textId="0958583F" w:rsidR="00E54C70" w:rsidRPr="005546AF" w:rsidRDefault="00E54C70"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353EF3DF" w14:textId="77777777" w:rsidR="00E54C70" w:rsidRPr="00E54C70" w:rsidRDefault="00E54C70" w:rsidP="00E54C70">
            <w:pPr>
              <w:rPr>
                <w:rFonts w:ascii="Arial Narrow" w:hAnsi="Arial Narrow" w:cs="Calibri"/>
                <w:color w:val="000000"/>
                <w:sz w:val="20"/>
                <w:szCs w:val="20"/>
              </w:rPr>
            </w:pPr>
            <w:r w:rsidRPr="00E54C70">
              <w:rPr>
                <w:rFonts w:ascii="Arial Narrow" w:hAnsi="Arial Narrow" w:cs="Calibri"/>
                <w:color w:val="000000"/>
                <w:sz w:val="20"/>
                <w:szCs w:val="20"/>
              </w:rPr>
              <w:t xml:space="preserve">52.233-3 ALT I </w:t>
            </w:r>
          </w:p>
          <w:p w14:paraId="6D41EC24" w14:textId="77777777" w:rsidR="00E54C70" w:rsidRPr="005546AF" w:rsidRDefault="00E54C70" w:rsidP="005546AF">
            <w:pPr>
              <w:rPr>
                <w:rFonts w:ascii="Arial Narrow" w:hAnsi="Arial Narrow" w:cs="Calibri"/>
                <w:color w:val="000000"/>
                <w:sz w:val="20"/>
                <w:szCs w:val="20"/>
              </w:rPr>
            </w:pPr>
          </w:p>
        </w:tc>
        <w:tc>
          <w:tcPr>
            <w:tcW w:w="2883" w:type="dxa"/>
            <w:shd w:val="clear" w:color="auto" w:fill="D5DCE4" w:themeFill="text2" w:themeFillTint="33"/>
          </w:tcPr>
          <w:p w14:paraId="55FA1744" w14:textId="77777777" w:rsidR="00E54C70" w:rsidRPr="00E54C70" w:rsidRDefault="00E54C70" w:rsidP="00E54C70">
            <w:pPr>
              <w:rPr>
                <w:rFonts w:ascii="Arial Narrow" w:hAnsi="Arial Narrow" w:cs="Calibri"/>
                <w:color w:val="000000"/>
                <w:sz w:val="20"/>
                <w:szCs w:val="20"/>
              </w:rPr>
            </w:pPr>
            <w:r w:rsidRPr="00E54C70">
              <w:rPr>
                <w:rFonts w:ascii="Arial Narrow" w:hAnsi="Arial Narrow" w:cs="Calibri"/>
                <w:color w:val="000000"/>
                <w:sz w:val="20"/>
                <w:szCs w:val="20"/>
              </w:rPr>
              <w:t>Alternate I - Protest after Award.</w:t>
            </w:r>
          </w:p>
          <w:p w14:paraId="150D09FB" w14:textId="77777777" w:rsidR="00E54C70" w:rsidRPr="005546AF" w:rsidRDefault="00E54C70" w:rsidP="005546AF">
            <w:pPr>
              <w:rPr>
                <w:rFonts w:ascii="Arial Narrow" w:hAnsi="Arial Narrow" w:cs="Calibri"/>
                <w:color w:val="000000"/>
                <w:sz w:val="20"/>
                <w:szCs w:val="20"/>
              </w:rPr>
            </w:pPr>
          </w:p>
        </w:tc>
        <w:tc>
          <w:tcPr>
            <w:tcW w:w="1167" w:type="dxa"/>
            <w:noWrap/>
          </w:tcPr>
          <w:p w14:paraId="432628AD" w14:textId="77777777" w:rsidR="00E54C70" w:rsidRPr="00E54C70" w:rsidRDefault="00E54C70" w:rsidP="00E54C70">
            <w:pPr>
              <w:rPr>
                <w:rFonts w:ascii="Arial Narrow" w:hAnsi="Arial Narrow" w:cs="Calibri"/>
                <w:color w:val="000000"/>
                <w:sz w:val="20"/>
                <w:szCs w:val="20"/>
              </w:rPr>
            </w:pPr>
            <w:r w:rsidRPr="00E54C70">
              <w:rPr>
                <w:rFonts w:ascii="Arial Narrow" w:hAnsi="Arial Narrow" w:cs="Calibri"/>
                <w:color w:val="000000"/>
                <w:sz w:val="20"/>
                <w:szCs w:val="20"/>
              </w:rPr>
              <w:t>6/1/1985</w:t>
            </w:r>
          </w:p>
          <w:p w14:paraId="3044A10D" w14:textId="77777777" w:rsidR="00E54C70" w:rsidRPr="005546AF" w:rsidRDefault="00E54C70" w:rsidP="005546AF">
            <w:pPr>
              <w:rPr>
                <w:rFonts w:ascii="Arial Narrow" w:hAnsi="Arial Narrow" w:cs="Calibri"/>
                <w:color w:val="000000"/>
                <w:sz w:val="20"/>
                <w:szCs w:val="20"/>
              </w:rPr>
            </w:pPr>
          </w:p>
        </w:tc>
        <w:tc>
          <w:tcPr>
            <w:tcW w:w="2967" w:type="dxa"/>
          </w:tcPr>
          <w:p w14:paraId="53E33268" w14:textId="3945D8C4" w:rsidR="00E54C70" w:rsidRPr="005546AF" w:rsidRDefault="00E54C70" w:rsidP="003442DA">
            <w:pPr>
              <w:rPr>
                <w:rFonts w:ascii="Arial Narrow" w:eastAsia="Times New Roman" w:hAnsi="Arial Narrow" w:cs="Times New Roman"/>
                <w:color w:val="000000"/>
                <w:sz w:val="20"/>
                <w:szCs w:val="20"/>
              </w:rPr>
            </w:pPr>
            <w:r w:rsidRPr="00E54C70">
              <w:rPr>
                <w:rFonts w:ascii="Arial Narrow" w:eastAsia="Times New Roman" w:hAnsi="Arial Narrow" w:cs="Times New Roman"/>
                <w:color w:val="000000"/>
                <w:sz w:val="20"/>
                <w:szCs w:val="20"/>
              </w:rPr>
              <w:t xml:space="preserve">"Protest" means "protest </w:t>
            </w:r>
            <w:proofErr w:type="spellStart"/>
            <w:r w:rsidRPr="00E54C70">
              <w:rPr>
                <w:rFonts w:ascii="Arial Narrow" w:eastAsia="Times New Roman" w:hAnsi="Arial Narrow" w:cs="Times New Roman"/>
                <w:color w:val="000000"/>
                <w:sz w:val="20"/>
                <w:szCs w:val="20"/>
              </w:rPr>
              <w:t>underthe</w:t>
            </w:r>
            <w:proofErr w:type="spellEnd"/>
            <w:r w:rsidRPr="00E54C70">
              <w:rPr>
                <w:rFonts w:ascii="Arial Narrow" w:eastAsia="Times New Roman" w:hAnsi="Arial Narrow" w:cs="Times New Roman"/>
                <w:color w:val="000000"/>
                <w:sz w:val="20"/>
                <w:szCs w:val="20"/>
              </w:rPr>
              <w:t xml:space="preserve"> prime contract," and "Contracting Officer" and "</w:t>
            </w:r>
            <w:proofErr w:type="spellStart"/>
            <w:r w:rsidRPr="00E54C70">
              <w:rPr>
                <w:rFonts w:ascii="Arial Narrow" w:eastAsia="Times New Roman" w:hAnsi="Arial Narrow" w:cs="Times New Roman"/>
                <w:color w:val="000000"/>
                <w:sz w:val="20"/>
                <w:szCs w:val="20"/>
              </w:rPr>
              <w:t>Government"mean</w:t>
            </w:r>
            <w:proofErr w:type="spellEnd"/>
            <w:r w:rsidRPr="00E54C70">
              <w:rPr>
                <w:rFonts w:ascii="Arial Narrow" w:eastAsia="Times New Roman" w:hAnsi="Arial Narrow" w:cs="Times New Roman"/>
                <w:color w:val="000000"/>
                <w:sz w:val="20"/>
                <w:szCs w:val="20"/>
              </w:rPr>
              <w:t xml:space="preserve"> "Lockheed Martin." "30 days" is changed to "20 days."</w:t>
            </w:r>
          </w:p>
        </w:tc>
      </w:tr>
      <w:tr w:rsidR="004D59E7" w:rsidRPr="0099147E" w14:paraId="42A0E95C" w14:textId="77777777" w:rsidTr="005546AF">
        <w:trPr>
          <w:trHeight w:val="70"/>
        </w:trPr>
        <w:tc>
          <w:tcPr>
            <w:tcW w:w="803" w:type="dxa"/>
            <w:shd w:val="clear" w:color="auto" w:fill="D5DCE4" w:themeFill="text2" w:themeFillTint="33"/>
          </w:tcPr>
          <w:p w14:paraId="52C3DB9C" w14:textId="265211DE" w:rsidR="004D59E7" w:rsidRDefault="004D59E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w:t>
            </w:r>
          </w:p>
        </w:tc>
        <w:tc>
          <w:tcPr>
            <w:tcW w:w="1530" w:type="dxa"/>
            <w:shd w:val="clear" w:color="auto" w:fill="D5DCE4" w:themeFill="text2" w:themeFillTint="33"/>
            <w:noWrap/>
          </w:tcPr>
          <w:p w14:paraId="638BE281" w14:textId="77777777" w:rsidR="004D59E7" w:rsidRPr="004D59E7" w:rsidRDefault="004D59E7" w:rsidP="004D59E7">
            <w:pPr>
              <w:rPr>
                <w:rFonts w:ascii="Arial Narrow" w:hAnsi="Arial Narrow" w:cs="Calibri"/>
                <w:color w:val="000000"/>
                <w:sz w:val="20"/>
                <w:szCs w:val="20"/>
              </w:rPr>
            </w:pPr>
            <w:r w:rsidRPr="004D59E7">
              <w:rPr>
                <w:rFonts w:ascii="Arial Narrow" w:hAnsi="Arial Narrow" w:cs="Calibri"/>
                <w:color w:val="000000"/>
                <w:sz w:val="20"/>
                <w:szCs w:val="20"/>
              </w:rPr>
              <w:t>252.223-7998</w:t>
            </w:r>
          </w:p>
          <w:p w14:paraId="3ECCCD1C" w14:textId="77777777" w:rsidR="004D59E7" w:rsidRPr="00E54C70" w:rsidRDefault="004D59E7" w:rsidP="00E54C70">
            <w:pPr>
              <w:rPr>
                <w:rFonts w:ascii="Arial Narrow" w:hAnsi="Arial Narrow" w:cs="Calibri"/>
                <w:color w:val="000000"/>
                <w:sz w:val="20"/>
                <w:szCs w:val="20"/>
              </w:rPr>
            </w:pPr>
          </w:p>
        </w:tc>
        <w:tc>
          <w:tcPr>
            <w:tcW w:w="2883" w:type="dxa"/>
            <w:shd w:val="clear" w:color="auto" w:fill="D5DCE4" w:themeFill="text2" w:themeFillTint="33"/>
          </w:tcPr>
          <w:p w14:paraId="717025C7" w14:textId="77777777" w:rsidR="004D59E7" w:rsidRPr="004D59E7" w:rsidRDefault="004D59E7" w:rsidP="004D59E7">
            <w:pPr>
              <w:rPr>
                <w:rFonts w:ascii="Arial Narrow" w:hAnsi="Arial Narrow" w:cs="Calibri"/>
                <w:color w:val="000000"/>
                <w:sz w:val="20"/>
                <w:szCs w:val="20"/>
              </w:rPr>
            </w:pPr>
            <w:r w:rsidRPr="004D59E7">
              <w:rPr>
                <w:rFonts w:ascii="Arial Narrow" w:hAnsi="Arial Narrow" w:cs="Calibri"/>
                <w:color w:val="000000"/>
                <w:sz w:val="20"/>
                <w:szCs w:val="20"/>
              </w:rPr>
              <w:t xml:space="preserve">Prohibition on Procurement of Certain Items Containing </w:t>
            </w:r>
            <w:proofErr w:type="spellStart"/>
            <w:r w:rsidRPr="004D59E7">
              <w:rPr>
                <w:rFonts w:ascii="Arial Narrow" w:hAnsi="Arial Narrow" w:cs="Calibri"/>
                <w:color w:val="000000"/>
                <w:sz w:val="20"/>
                <w:szCs w:val="20"/>
              </w:rPr>
              <w:t>Perfluorooctane</w:t>
            </w:r>
            <w:proofErr w:type="spellEnd"/>
            <w:r w:rsidRPr="004D59E7">
              <w:rPr>
                <w:rFonts w:ascii="Arial Narrow" w:hAnsi="Arial Narrow" w:cs="Calibri"/>
                <w:color w:val="000000"/>
                <w:sz w:val="20"/>
                <w:szCs w:val="20"/>
              </w:rPr>
              <w:t xml:space="preserve"> Sulfonate or Perfluorooctanoic Acid (DEVIATION 20</w:t>
            </w:r>
          </w:p>
          <w:p w14:paraId="51E5720E" w14:textId="77777777" w:rsidR="004D59E7" w:rsidRPr="00E54C70" w:rsidRDefault="004D59E7" w:rsidP="00E54C70">
            <w:pPr>
              <w:rPr>
                <w:rFonts w:ascii="Arial Narrow" w:hAnsi="Arial Narrow" w:cs="Calibri"/>
                <w:color w:val="000000"/>
                <w:sz w:val="20"/>
                <w:szCs w:val="20"/>
              </w:rPr>
            </w:pPr>
          </w:p>
        </w:tc>
        <w:tc>
          <w:tcPr>
            <w:tcW w:w="1167" w:type="dxa"/>
            <w:noWrap/>
          </w:tcPr>
          <w:p w14:paraId="2847BFA4" w14:textId="77777777" w:rsidR="004D59E7" w:rsidRPr="004D59E7" w:rsidRDefault="004D59E7" w:rsidP="004D59E7">
            <w:pPr>
              <w:rPr>
                <w:rFonts w:ascii="Arial Narrow" w:hAnsi="Arial Narrow" w:cs="Calibri"/>
                <w:color w:val="000000"/>
                <w:sz w:val="20"/>
                <w:szCs w:val="20"/>
              </w:rPr>
            </w:pPr>
            <w:r w:rsidRPr="004D59E7">
              <w:rPr>
                <w:rFonts w:ascii="Arial Narrow" w:hAnsi="Arial Narrow" w:cs="Calibri"/>
                <w:color w:val="000000"/>
                <w:sz w:val="20"/>
                <w:szCs w:val="20"/>
              </w:rPr>
              <w:t>9/1/2022</w:t>
            </w:r>
          </w:p>
          <w:p w14:paraId="6A55567B" w14:textId="77777777" w:rsidR="004D59E7" w:rsidRPr="00E54C70" w:rsidRDefault="004D59E7" w:rsidP="00E54C70">
            <w:pPr>
              <w:rPr>
                <w:rFonts w:ascii="Arial Narrow" w:hAnsi="Arial Narrow" w:cs="Calibri"/>
                <w:color w:val="000000"/>
                <w:sz w:val="20"/>
                <w:szCs w:val="20"/>
              </w:rPr>
            </w:pPr>
          </w:p>
        </w:tc>
        <w:tc>
          <w:tcPr>
            <w:tcW w:w="2967" w:type="dxa"/>
          </w:tcPr>
          <w:p w14:paraId="66E38CE4" w14:textId="243063AA" w:rsidR="004D59E7" w:rsidRPr="00E54C70" w:rsidRDefault="004D59E7"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0E39AF5D" w:rsidR="00390D8E" w:rsidRDefault="00390D8E" w:rsidP="00390D8E">
      <w:pPr>
        <w:spacing w:before="100" w:beforeAutospacing="1" w:line="240" w:lineRule="auto"/>
        <w:jc w:val="both"/>
        <w:outlineLvl w:val="1"/>
        <w:rPr>
          <w:b/>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8038" w14:textId="77777777" w:rsidR="0025642F" w:rsidRDefault="0025642F" w:rsidP="006B2C64">
      <w:pPr>
        <w:spacing w:after="0" w:line="240" w:lineRule="auto"/>
      </w:pPr>
      <w:r>
        <w:separator/>
      </w:r>
    </w:p>
  </w:endnote>
  <w:endnote w:type="continuationSeparator" w:id="0">
    <w:p w14:paraId="5D01B500" w14:textId="77777777" w:rsidR="0025642F" w:rsidRDefault="0025642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7D0F" w14:textId="77777777" w:rsidR="007B55C1" w:rsidRDefault="007B5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8909" w14:textId="77777777" w:rsidR="007B55C1" w:rsidRDefault="007B5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7B80" w14:textId="77777777" w:rsidR="007B55C1" w:rsidRDefault="007B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371" w14:textId="77777777" w:rsidR="0025642F" w:rsidRDefault="0025642F" w:rsidP="006B2C64">
      <w:pPr>
        <w:spacing w:after="0" w:line="240" w:lineRule="auto"/>
      </w:pPr>
      <w:r>
        <w:separator/>
      </w:r>
    </w:p>
  </w:footnote>
  <w:footnote w:type="continuationSeparator" w:id="0">
    <w:p w14:paraId="59A05970" w14:textId="77777777" w:rsidR="0025642F" w:rsidRDefault="0025642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5817" w14:textId="77777777" w:rsidR="007B55C1" w:rsidRDefault="007B5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406D8E4D" w:rsidR="0099147E" w:rsidRDefault="007B55C1" w:rsidP="006B2C64">
    <w:pPr>
      <w:pStyle w:val="Header"/>
      <w:jc w:val="center"/>
    </w:pPr>
    <w:r w:rsidRPr="007B55C1">
      <w:t>HR001124C0357</w:t>
    </w:r>
    <w:r w:rsidR="00437785">
      <w:t xml:space="preserve">, Rev </w:t>
    </w:r>
    <w:r>
      <w:t>0</w:t>
    </w:r>
  </w:p>
  <w:p w14:paraId="763A02EE" w14:textId="5712A7BB" w:rsidR="00437785" w:rsidRDefault="00BD1154" w:rsidP="006B2C64">
    <w:pPr>
      <w:pStyle w:val="Header"/>
      <w:jc w:val="center"/>
    </w:pPr>
    <w:r>
      <w:t>03</w:t>
    </w:r>
    <w:r w:rsidR="00437785">
      <w:t>/</w:t>
    </w:r>
    <w:r>
      <w:t>10</w:t>
    </w:r>
    <w:r w:rsidR="00437785">
      <w:t>/</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D88A" w14:textId="77777777" w:rsidR="007B55C1" w:rsidRDefault="007B5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D748C"/>
    <w:rsid w:val="001269AE"/>
    <w:rsid w:val="001A575E"/>
    <w:rsid w:val="001A6E1B"/>
    <w:rsid w:val="0025642F"/>
    <w:rsid w:val="002D0175"/>
    <w:rsid w:val="003130CC"/>
    <w:rsid w:val="00390D8E"/>
    <w:rsid w:val="00402A24"/>
    <w:rsid w:val="00410CDD"/>
    <w:rsid w:val="00437785"/>
    <w:rsid w:val="004D59E7"/>
    <w:rsid w:val="0051639F"/>
    <w:rsid w:val="0053290B"/>
    <w:rsid w:val="00534F05"/>
    <w:rsid w:val="005546AF"/>
    <w:rsid w:val="00586BF7"/>
    <w:rsid w:val="00604FEE"/>
    <w:rsid w:val="006667CA"/>
    <w:rsid w:val="00666D8F"/>
    <w:rsid w:val="006B2C64"/>
    <w:rsid w:val="006C2B3E"/>
    <w:rsid w:val="00740EE9"/>
    <w:rsid w:val="00792581"/>
    <w:rsid w:val="00793130"/>
    <w:rsid w:val="007A1AB3"/>
    <w:rsid w:val="007B55C1"/>
    <w:rsid w:val="007B689E"/>
    <w:rsid w:val="007F7C59"/>
    <w:rsid w:val="008A1587"/>
    <w:rsid w:val="00912CF7"/>
    <w:rsid w:val="0099147E"/>
    <w:rsid w:val="009A7979"/>
    <w:rsid w:val="009C13BF"/>
    <w:rsid w:val="009D6EA3"/>
    <w:rsid w:val="009E43F1"/>
    <w:rsid w:val="00AC6AB1"/>
    <w:rsid w:val="00AD146A"/>
    <w:rsid w:val="00AF6A4A"/>
    <w:rsid w:val="00B17BC6"/>
    <w:rsid w:val="00B41C6E"/>
    <w:rsid w:val="00B4750E"/>
    <w:rsid w:val="00BB3D92"/>
    <w:rsid w:val="00BD1154"/>
    <w:rsid w:val="00BD2853"/>
    <w:rsid w:val="00C82C72"/>
    <w:rsid w:val="00CA2CFC"/>
    <w:rsid w:val="00CB0D70"/>
    <w:rsid w:val="00DF32AA"/>
    <w:rsid w:val="00E032AB"/>
    <w:rsid w:val="00E339BA"/>
    <w:rsid w:val="00E54C70"/>
    <w:rsid w:val="00E563B5"/>
    <w:rsid w:val="00E745F3"/>
    <w:rsid w:val="00E830AF"/>
    <w:rsid w:val="00EA3370"/>
    <w:rsid w:val="00F02089"/>
    <w:rsid w:val="00F1403A"/>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708">
      <w:bodyDiv w:val="1"/>
      <w:marLeft w:val="0"/>
      <w:marRight w:val="0"/>
      <w:marTop w:val="0"/>
      <w:marBottom w:val="0"/>
      <w:divBdr>
        <w:top w:val="none" w:sz="0" w:space="0" w:color="auto"/>
        <w:left w:val="none" w:sz="0" w:space="0" w:color="auto"/>
        <w:bottom w:val="none" w:sz="0" w:space="0" w:color="auto"/>
        <w:right w:val="none" w:sz="0" w:space="0" w:color="auto"/>
      </w:divBdr>
    </w:div>
    <w:div w:id="92938355">
      <w:bodyDiv w:val="1"/>
      <w:marLeft w:val="0"/>
      <w:marRight w:val="0"/>
      <w:marTop w:val="0"/>
      <w:marBottom w:val="0"/>
      <w:divBdr>
        <w:top w:val="none" w:sz="0" w:space="0" w:color="auto"/>
        <w:left w:val="none" w:sz="0" w:space="0" w:color="auto"/>
        <w:bottom w:val="none" w:sz="0" w:space="0" w:color="auto"/>
        <w:right w:val="none" w:sz="0" w:space="0" w:color="auto"/>
      </w:divBdr>
    </w:div>
    <w:div w:id="155651007">
      <w:bodyDiv w:val="1"/>
      <w:marLeft w:val="0"/>
      <w:marRight w:val="0"/>
      <w:marTop w:val="0"/>
      <w:marBottom w:val="0"/>
      <w:divBdr>
        <w:top w:val="none" w:sz="0" w:space="0" w:color="auto"/>
        <w:left w:val="none" w:sz="0" w:space="0" w:color="auto"/>
        <w:bottom w:val="none" w:sz="0" w:space="0" w:color="auto"/>
        <w:right w:val="none" w:sz="0" w:space="0" w:color="auto"/>
      </w:divBdr>
    </w:div>
    <w:div w:id="190923019">
      <w:bodyDiv w:val="1"/>
      <w:marLeft w:val="0"/>
      <w:marRight w:val="0"/>
      <w:marTop w:val="0"/>
      <w:marBottom w:val="0"/>
      <w:divBdr>
        <w:top w:val="none" w:sz="0" w:space="0" w:color="auto"/>
        <w:left w:val="none" w:sz="0" w:space="0" w:color="auto"/>
        <w:bottom w:val="none" w:sz="0" w:space="0" w:color="auto"/>
        <w:right w:val="none" w:sz="0" w:space="0" w:color="auto"/>
      </w:divBdr>
    </w:div>
    <w:div w:id="239759290">
      <w:bodyDiv w:val="1"/>
      <w:marLeft w:val="0"/>
      <w:marRight w:val="0"/>
      <w:marTop w:val="0"/>
      <w:marBottom w:val="0"/>
      <w:divBdr>
        <w:top w:val="none" w:sz="0" w:space="0" w:color="auto"/>
        <w:left w:val="none" w:sz="0" w:space="0" w:color="auto"/>
        <w:bottom w:val="none" w:sz="0" w:space="0" w:color="auto"/>
        <w:right w:val="none" w:sz="0" w:space="0" w:color="auto"/>
      </w:divBdr>
    </w:div>
    <w:div w:id="296182881">
      <w:bodyDiv w:val="1"/>
      <w:marLeft w:val="0"/>
      <w:marRight w:val="0"/>
      <w:marTop w:val="0"/>
      <w:marBottom w:val="0"/>
      <w:divBdr>
        <w:top w:val="none" w:sz="0" w:space="0" w:color="auto"/>
        <w:left w:val="none" w:sz="0" w:space="0" w:color="auto"/>
        <w:bottom w:val="none" w:sz="0" w:space="0" w:color="auto"/>
        <w:right w:val="none" w:sz="0" w:space="0" w:color="auto"/>
      </w:divBdr>
    </w:div>
    <w:div w:id="335230696">
      <w:bodyDiv w:val="1"/>
      <w:marLeft w:val="0"/>
      <w:marRight w:val="0"/>
      <w:marTop w:val="0"/>
      <w:marBottom w:val="0"/>
      <w:divBdr>
        <w:top w:val="none" w:sz="0" w:space="0" w:color="auto"/>
        <w:left w:val="none" w:sz="0" w:space="0" w:color="auto"/>
        <w:bottom w:val="none" w:sz="0" w:space="0" w:color="auto"/>
        <w:right w:val="none" w:sz="0" w:space="0" w:color="auto"/>
      </w:divBdr>
    </w:div>
    <w:div w:id="340206524">
      <w:bodyDiv w:val="1"/>
      <w:marLeft w:val="0"/>
      <w:marRight w:val="0"/>
      <w:marTop w:val="0"/>
      <w:marBottom w:val="0"/>
      <w:divBdr>
        <w:top w:val="none" w:sz="0" w:space="0" w:color="auto"/>
        <w:left w:val="none" w:sz="0" w:space="0" w:color="auto"/>
        <w:bottom w:val="none" w:sz="0" w:space="0" w:color="auto"/>
        <w:right w:val="none" w:sz="0" w:space="0" w:color="auto"/>
      </w:divBdr>
    </w:div>
    <w:div w:id="418913728">
      <w:bodyDiv w:val="1"/>
      <w:marLeft w:val="0"/>
      <w:marRight w:val="0"/>
      <w:marTop w:val="0"/>
      <w:marBottom w:val="0"/>
      <w:divBdr>
        <w:top w:val="none" w:sz="0" w:space="0" w:color="auto"/>
        <w:left w:val="none" w:sz="0" w:space="0" w:color="auto"/>
        <w:bottom w:val="none" w:sz="0" w:space="0" w:color="auto"/>
        <w:right w:val="none" w:sz="0" w:space="0" w:color="auto"/>
      </w:divBdr>
    </w:div>
    <w:div w:id="554588914">
      <w:bodyDiv w:val="1"/>
      <w:marLeft w:val="0"/>
      <w:marRight w:val="0"/>
      <w:marTop w:val="0"/>
      <w:marBottom w:val="0"/>
      <w:divBdr>
        <w:top w:val="none" w:sz="0" w:space="0" w:color="auto"/>
        <w:left w:val="none" w:sz="0" w:space="0" w:color="auto"/>
        <w:bottom w:val="none" w:sz="0" w:space="0" w:color="auto"/>
        <w:right w:val="none" w:sz="0" w:space="0" w:color="auto"/>
      </w:divBdr>
    </w:div>
    <w:div w:id="561326960">
      <w:bodyDiv w:val="1"/>
      <w:marLeft w:val="0"/>
      <w:marRight w:val="0"/>
      <w:marTop w:val="0"/>
      <w:marBottom w:val="0"/>
      <w:divBdr>
        <w:top w:val="none" w:sz="0" w:space="0" w:color="auto"/>
        <w:left w:val="none" w:sz="0" w:space="0" w:color="auto"/>
        <w:bottom w:val="none" w:sz="0" w:space="0" w:color="auto"/>
        <w:right w:val="none" w:sz="0" w:space="0" w:color="auto"/>
      </w:divBdr>
    </w:div>
    <w:div w:id="584263677">
      <w:bodyDiv w:val="1"/>
      <w:marLeft w:val="0"/>
      <w:marRight w:val="0"/>
      <w:marTop w:val="0"/>
      <w:marBottom w:val="0"/>
      <w:divBdr>
        <w:top w:val="none" w:sz="0" w:space="0" w:color="auto"/>
        <w:left w:val="none" w:sz="0" w:space="0" w:color="auto"/>
        <w:bottom w:val="none" w:sz="0" w:space="0" w:color="auto"/>
        <w:right w:val="none" w:sz="0" w:space="0" w:color="auto"/>
      </w:divBdr>
    </w:div>
    <w:div w:id="617763152">
      <w:bodyDiv w:val="1"/>
      <w:marLeft w:val="0"/>
      <w:marRight w:val="0"/>
      <w:marTop w:val="0"/>
      <w:marBottom w:val="0"/>
      <w:divBdr>
        <w:top w:val="none" w:sz="0" w:space="0" w:color="auto"/>
        <w:left w:val="none" w:sz="0" w:space="0" w:color="auto"/>
        <w:bottom w:val="none" w:sz="0" w:space="0" w:color="auto"/>
        <w:right w:val="none" w:sz="0" w:space="0" w:color="auto"/>
      </w:divBdr>
    </w:div>
    <w:div w:id="682827308">
      <w:bodyDiv w:val="1"/>
      <w:marLeft w:val="0"/>
      <w:marRight w:val="0"/>
      <w:marTop w:val="0"/>
      <w:marBottom w:val="0"/>
      <w:divBdr>
        <w:top w:val="none" w:sz="0" w:space="0" w:color="auto"/>
        <w:left w:val="none" w:sz="0" w:space="0" w:color="auto"/>
        <w:bottom w:val="none" w:sz="0" w:space="0" w:color="auto"/>
        <w:right w:val="none" w:sz="0" w:space="0" w:color="auto"/>
      </w:divBdr>
    </w:div>
    <w:div w:id="692345475">
      <w:bodyDiv w:val="1"/>
      <w:marLeft w:val="0"/>
      <w:marRight w:val="0"/>
      <w:marTop w:val="0"/>
      <w:marBottom w:val="0"/>
      <w:divBdr>
        <w:top w:val="none" w:sz="0" w:space="0" w:color="auto"/>
        <w:left w:val="none" w:sz="0" w:space="0" w:color="auto"/>
        <w:bottom w:val="none" w:sz="0" w:space="0" w:color="auto"/>
        <w:right w:val="none" w:sz="0" w:space="0" w:color="auto"/>
      </w:divBdr>
    </w:div>
    <w:div w:id="726418197">
      <w:bodyDiv w:val="1"/>
      <w:marLeft w:val="0"/>
      <w:marRight w:val="0"/>
      <w:marTop w:val="0"/>
      <w:marBottom w:val="0"/>
      <w:divBdr>
        <w:top w:val="none" w:sz="0" w:space="0" w:color="auto"/>
        <w:left w:val="none" w:sz="0" w:space="0" w:color="auto"/>
        <w:bottom w:val="none" w:sz="0" w:space="0" w:color="auto"/>
        <w:right w:val="none" w:sz="0" w:space="0" w:color="auto"/>
      </w:divBdr>
    </w:div>
    <w:div w:id="773284223">
      <w:bodyDiv w:val="1"/>
      <w:marLeft w:val="0"/>
      <w:marRight w:val="0"/>
      <w:marTop w:val="0"/>
      <w:marBottom w:val="0"/>
      <w:divBdr>
        <w:top w:val="none" w:sz="0" w:space="0" w:color="auto"/>
        <w:left w:val="none" w:sz="0" w:space="0" w:color="auto"/>
        <w:bottom w:val="none" w:sz="0" w:space="0" w:color="auto"/>
        <w:right w:val="none" w:sz="0" w:space="0" w:color="auto"/>
      </w:divBdr>
    </w:div>
    <w:div w:id="787431412">
      <w:bodyDiv w:val="1"/>
      <w:marLeft w:val="0"/>
      <w:marRight w:val="0"/>
      <w:marTop w:val="0"/>
      <w:marBottom w:val="0"/>
      <w:divBdr>
        <w:top w:val="none" w:sz="0" w:space="0" w:color="auto"/>
        <w:left w:val="none" w:sz="0" w:space="0" w:color="auto"/>
        <w:bottom w:val="none" w:sz="0" w:space="0" w:color="auto"/>
        <w:right w:val="none" w:sz="0" w:space="0" w:color="auto"/>
      </w:divBdr>
    </w:div>
    <w:div w:id="888615859">
      <w:bodyDiv w:val="1"/>
      <w:marLeft w:val="0"/>
      <w:marRight w:val="0"/>
      <w:marTop w:val="0"/>
      <w:marBottom w:val="0"/>
      <w:divBdr>
        <w:top w:val="none" w:sz="0" w:space="0" w:color="auto"/>
        <w:left w:val="none" w:sz="0" w:space="0" w:color="auto"/>
        <w:bottom w:val="none" w:sz="0" w:space="0" w:color="auto"/>
        <w:right w:val="none" w:sz="0" w:space="0" w:color="auto"/>
      </w:divBdr>
    </w:div>
    <w:div w:id="901520026">
      <w:bodyDiv w:val="1"/>
      <w:marLeft w:val="0"/>
      <w:marRight w:val="0"/>
      <w:marTop w:val="0"/>
      <w:marBottom w:val="0"/>
      <w:divBdr>
        <w:top w:val="none" w:sz="0" w:space="0" w:color="auto"/>
        <w:left w:val="none" w:sz="0" w:space="0" w:color="auto"/>
        <w:bottom w:val="none" w:sz="0" w:space="0" w:color="auto"/>
        <w:right w:val="none" w:sz="0" w:space="0" w:color="auto"/>
      </w:divBdr>
    </w:div>
    <w:div w:id="930745278">
      <w:bodyDiv w:val="1"/>
      <w:marLeft w:val="0"/>
      <w:marRight w:val="0"/>
      <w:marTop w:val="0"/>
      <w:marBottom w:val="0"/>
      <w:divBdr>
        <w:top w:val="none" w:sz="0" w:space="0" w:color="auto"/>
        <w:left w:val="none" w:sz="0" w:space="0" w:color="auto"/>
        <w:bottom w:val="none" w:sz="0" w:space="0" w:color="auto"/>
        <w:right w:val="none" w:sz="0" w:space="0" w:color="auto"/>
      </w:divBdr>
    </w:div>
    <w:div w:id="954410490">
      <w:bodyDiv w:val="1"/>
      <w:marLeft w:val="0"/>
      <w:marRight w:val="0"/>
      <w:marTop w:val="0"/>
      <w:marBottom w:val="0"/>
      <w:divBdr>
        <w:top w:val="none" w:sz="0" w:space="0" w:color="auto"/>
        <w:left w:val="none" w:sz="0" w:space="0" w:color="auto"/>
        <w:bottom w:val="none" w:sz="0" w:space="0" w:color="auto"/>
        <w:right w:val="none" w:sz="0" w:space="0" w:color="auto"/>
      </w:divBdr>
    </w:div>
    <w:div w:id="958075391">
      <w:bodyDiv w:val="1"/>
      <w:marLeft w:val="0"/>
      <w:marRight w:val="0"/>
      <w:marTop w:val="0"/>
      <w:marBottom w:val="0"/>
      <w:divBdr>
        <w:top w:val="none" w:sz="0" w:space="0" w:color="auto"/>
        <w:left w:val="none" w:sz="0" w:space="0" w:color="auto"/>
        <w:bottom w:val="none" w:sz="0" w:space="0" w:color="auto"/>
        <w:right w:val="none" w:sz="0" w:space="0" w:color="auto"/>
      </w:divBdr>
    </w:div>
    <w:div w:id="1026365749">
      <w:bodyDiv w:val="1"/>
      <w:marLeft w:val="0"/>
      <w:marRight w:val="0"/>
      <w:marTop w:val="0"/>
      <w:marBottom w:val="0"/>
      <w:divBdr>
        <w:top w:val="none" w:sz="0" w:space="0" w:color="auto"/>
        <w:left w:val="none" w:sz="0" w:space="0" w:color="auto"/>
        <w:bottom w:val="none" w:sz="0" w:space="0" w:color="auto"/>
        <w:right w:val="none" w:sz="0" w:space="0" w:color="auto"/>
      </w:divBdr>
    </w:div>
    <w:div w:id="1099956345">
      <w:bodyDiv w:val="1"/>
      <w:marLeft w:val="0"/>
      <w:marRight w:val="0"/>
      <w:marTop w:val="0"/>
      <w:marBottom w:val="0"/>
      <w:divBdr>
        <w:top w:val="none" w:sz="0" w:space="0" w:color="auto"/>
        <w:left w:val="none" w:sz="0" w:space="0" w:color="auto"/>
        <w:bottom w:val="none" w:sz="0" w:space="0" w:color="auto"/>
        <w:right w:val="none" w:sz="0" w:space="0" w:color="auto"/>
      </w:divBdr>
    </w:div>
    <w:div w:id="1126315134">
      <w:bodyDiv w:val="1"/>
      <w:marLeft w:val="0"/>
      <w:marRight w:val="0"/>
      <w:marTop w:val="0"/>
      <w:marBottom w:val="0"/>
      <w:divBdr>
        <w:top w:val="none" w:sz="0" w:space="0" w:color="auto"/>
        <w:left w:val="none" w:sz="0" w:space="0" w:color="auto"/>
        <w:bottom w:val="none" w:sz="0" w:space="0" w:color="auto"/>
        <w:right w:val="none" w:sz="0" w:space="0" w:color="auto"/>
      </w:divBdr>
    </w:div>
    <w:div w:id="1218274058">
      <w:bodyDiv w:val="1"/>
      <w:marLeft w:val="0"/>
      <w:marRight w:val="0"/>
      <w:marTop w:val="0"/>
      <w:marBottom w:val="0"/>
      <w:divBdr>
        <w:top w:val="none" w:sz="0" w:space="0" w:color="auto"/>
        <w:left w:val="none" w:sz="0" w:space="0" w:color="auto"/>
        <w:bottom w:val="none" w:sz="0" w:space="0" w:color="auto"/>
        <w:right w:val="none" w:sz="0" w:space="0" w:color="auto"/>
      </w:divBdr>
    </w:div>
    <w:div w:id="1236280080">
      <w:bodyDiv w:val="1"/>
      <w:marLeft w:val="0"/>
      <w:marRight w:val="0"/>
      <w:marTop w:val="0"/>
      <w:marBottom w:val="0"/>
      <w:divBdr>
        <w:top w:val="none" w:sz="0" w:space="0" w:color="auto"/>
        <w:left w:val="none" w:sz="0" w:space="0" w:color="auto"/>
        <w:bottom w:val="none" w:sz="0" w:space="0" w:color="auto"/>
        <w:right w:val="none" w:sz="0" w:space="0" w:color="auto"/>
      </w:divBdr>
    </w:div>
    <w:div w:id="1253971307">
      <w:bodyDiv w:val="1"/>
      <w:marLeft w:val="0"/>
      <w:marRight w:val="0"/>
      <w:marTop w:val="0"/>
      <w:marBottom w:val="0"/>
      <w:divBdr>
        <w:top w:val="none" w:sz="0" w:space="0" w:color="auto"/>
        <w:left w:val="none" w:sz="0" w:space="0" w:color="auto"/>
        <w:bottom w:val="none" w:sz="0" w:space="0" w:color="auto"/>
        <w:right w:val="none" w:sz="0" w:space="0" w:color="auto"/>
      </w:divBdr>
    </w:div>
    <w:div w:id="1270312840">
      <w:bodyDiv w:val="1"/>
      <w:marLeft w:val="0"/>
      <w:marRight w:val="0"/>
      <w:marTop w:val="0"/>
      <w:marBottom w:val="0"/>
      <w:divBdr>
        <w:top w:val="none" w:sz="0" w:space="0" w:color="auto"/>
        <w:left w:val="none" w:sz="0" w:space="0" w:color="auto"/>
        <w:bottom w:val="none" w:sz="0" w:space="0" w:color="auto"/>
        <w:right w:val="none" w:sz="0" w:space="0" w:color="auto"/>
      </w:divBdr>
    </w:div>
    <w:div w:id="1284464326">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32100119">
      <w:bodyDiv w:val="1"/>
      <w:marLeft w:val="0"/>
      <w:marRight w:val="0"/>
      <w:marTop w:val="0"/>
      <w:marBottom w:val="0"/>
      <w:divBdr>
        <w:top w:val="none" w:sz="0" w:space="0" w:color="auto"/>
        <w:left w:val="none" w:sz="0" w:space="0" w:color="auto"/>
        <w:bottom w:val="none" w:sz="0" w:space="0" w:color="auto"/>
        <w:right w:val="none" w:sz="0" w:space="0" w:color="auto"/>
      </w:divBdr>
    </w:div>
    <w:div w:id="1402292404">
      <w:bodyDiv w:val="1"/>
      <w:marLeft w:val="0"/>
      <w:marRight w:val="0"/>
      <w:marTop w:val="0"/>
      <w:marBottom w:val="0"/>
      <w:divBdr>
        <w:top w:val="none" w:sz="0" w:space="0" w:color="auto"/>
        <w:left w:val="none" w:sz="0" w:space="0" w:color="auto"/>
        <w:bottom w:val="none" w:sz="0" w:space="0" w:color="auto"/>
        <w:right w:val="none" w:sz="0" w:space="0" w:color="auto"/>
      </w:divBdr>
    </w:div>
    <w:div w:id="1479111845">
      <w:bodyDiv w:val="1"/>
      <w:marLeft w:val="0"/>
      <w:marRight w:val="0"/>
      <w:marTop w:val="0"/>
      <w:marBottom w:val="0"/>
      <w:divBdr>
        <w:top w:val="none" w:sz="0" w:space="0" w:color="auto"/>
        <w:left w:val="none" w:sz="0" w:space="0" w:color="auto"/>
        <w:bottom w:val="none" w:sz="0" w:space="0" w:color="auto"/>
        <w:right w:val="none" w:sz="0" w:space="0" w:color="auto"/>
      </w:divBdr>
    </w:div>
    <w:div w:id="1495341931">
      <w:bodyDiv w:val="1"/>
      <w:marLeft w:val="0"/>
      <w:marRight w:val="0"/>
      <w:marTop w:val="0"/>
      <w:marBottom w:val="0"/>
      <w:divBdr>
        <w:top w:val="none" w:sz="0" w:space="0" w:color="auto"/>
        <w:left w:val="none" w:sz="0" w:space="0" w:color="auto"/>
        <w:bottom w:val="none" w:sz="0" w:space="0" w:color="auto"/>
        <w:right w:val="none" w:sz="0" w:space="0" w:color="auto"/>
      </w:divBdr>
    </w:div>
    <w:div w:id="1495756776">
      <w:bodyDiv w:val="1"/>
      <w:marLeft w:val="0"/>
      <w:marRight w:val="0"/>
      <w:marTop w:val="0"/>
      <w:marBottom w:val="0"/>
      <w:divBdr>
        <w:top w:val="none" w:sz="0" w:space="0" w:color="auto"/>
        <w:left w:val="none" w:sz="0" w:space="0" w:color="auto"/>
        <w:bottom w:val="none" w:sz="0" w:space="0" w:color="auto"/>
        <w:right w:val="none" w:sz="0" w:space="0" w:color="auto"/>
      </w:divBdr>
    </w:div>
    <w:div w:id="1521814228">
      <w:bodyDiv w:val="1"/>
      <w:marLeft w:val="0"/>
      <w:marRight w:val="0"/>
      <w:marTop w:val="0"/>
      <w:marBottom w:val="0"/>
      <w:divBdr>
        <w:top w:val="none" w:sz="0" w:space="0" w:color="auto"/>
        <w:left w:val="none" w:sz="0" w:space="0" w:color="auto"/>
        <w:bottom w:val="none" w:sz="0" w:space="0" w:color="auto"/>
        <w:right w:val="none" w:sz="0" w:space="0" w:color="auto"/>
      </w:divBdr>
    </w:div>
    <w:div w:id="1533765100">
      <w:bodyDiv w:val="1"/>
      <w:marLeft w:val="0"/>
      <w:marRight w:val="0"/>
      <w:marTop w:val="0"/>
      <w:marBottom w:val="0"/>
      <w:divBdr>
        <w:top w:val="none" w:sz="0" w:space="0" w:color="auto"/>
        <w:left w:val="none" w:sz="0" w:space="0" w:color="auto"/>
        <w:bottom w:val="none" w:sz="0" w:space="0" w:color="auto"/>
        <w:right w:val="none" w:sz="0" w:space="0" w:color="auto"/>
      </w:divBdr>
    </w:div>
    <w:div w:id="1535534676">
      <w:bodyDiv w:val="1"/>
      <w:marLeft w:val="0"/>
      <w:marRight w:val="0"/>
      <w:marTop w:val="0"/>
      <w:marBottom w:val="0"/>
      <w:divBdr>
        <w:top w:val="none" w:sz="0" w:space="0" w:color="auto"/>
        <w:left w:val="none" w:sz="0" w:space="0" w:color="auto"/>
        <w:bottom w:val="none" w:sz="0" w:space="0" w:color="auto"/>
        <w:right w:val="none" w:sz="0" w:space="0" w:color="auto"/>
      </w:divBdr>
    </w:div>
    <w:div w:id="1555039426">
      <w:bodyDiv w:val="1"/>
      <w:marLeft w:val="0"/>
      <w:marRight w:val="0"/>
      <w:marTop w:val="0"/>
      <w:marBottom w:val="0"/>
      <w:divBdr>
        <w:top w:val="none" w:sz="0" w:space="0" w:color="auto"/>
        <w:left w:val="none" w:sz="0" w:space="0" w:color="auto"/>
        <w:bottom w:val="none" w:sz="0" w:space="0" w:color="auto"/>
        <w:right w:val="none" w:sz="0" w:space="0" w:color="auto"/>
      </w:divBdr>
    </w:div>
    <w:div w:id="1601720549">
      <w:bodyDiv w:val="1"/>
      <w:marLeft w:val="0"/>
      <w:marRight w:val="0"/>
      <w:marTop w:val="0"/>
      <w:marBottom w:val="0"/>
      <w:divBdr>
        <w:top w:val="none" w:sz="0" w:space="0" w:color="auto"/>
        <w:left w:val="none" w:sz="0" w:space="0" w:color="auto"/>
        <w:bottom w:val="none" w:sz="0" w:space="0" w:color="auto"/>
        <w:right w:val="none" w:sz="0" w:space="0" w:color="auto"/>
      </w:divBdr>
    </w:div>
    <w:div w:id="1751271893">
      <w:bodyDiv w:val="1"/>
      <w:marLeft w:val="0"/>
      <w:marRight w:val="0"/>
      <w:marTop w:val="0"/>
      <w:marBottom w:val="0"/>
      <w:divBdr>
        <w:top w:val="none" w:sz="0" w:space="0" w:color="auto"/>
        <w:left w:val="none" w:sz="0" w:space="0" w:color="auto"/>
        <w:bottom w:val="none" w:sz="0" w:space="0" w:color="auto"/>
        <w:right w:val="none" w:sz="0" w:space="0" w:color="auto"/>
      </w:divBdr>
    </w:div>
    <w:div w:id="1784616089">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47938183">
      <w:bodyDiv w:val="1"/>
      <w:marLeft w:val="0"/>
      <w:marRight w:val="0"/>
      <w:marTop w:val="0"/>
      <w:marBottom w:val="0"/>
      <w:divBdr>
        <w:top w:val="none" w:sz="0" w:space="0" w:color="auto"/>
        <w:left w:val="none" w:sz="0" w:space="0" w:color="auto"/>
        <w:bottom w:val="none" w:sz="0" w:space="0" w:color="auto"/>
        <w:right w:val="none" w:sz="0" w:space="0" w:color="auto"/>
      </w:divBdr>
    </w:div>
    <w:div w:id="1890529894">
      <w:bodyDiv w:val="1"/>
      <w:marLeft w:val="0"/>
      <w:marRight w:val="0"/>
      <w:marTop w:val="0"/>
      <w:marBottom w:val="0"/>
      <w:divBdr>
        <w:top w:val="none" w:sz="0" w:space="0" w:color="auto"/>
        <w:left w:val="none" w:sz="0" w:space="0" w:color="auto"/>
        <w:bottom w:val="none" w:sz="0" w:space="0" w:color="auto"/>
        <w:right w:val="none" w:sz="0" w:space="0" w:color="auto"/>
      </w:divBdr>
    </w:div>
    <w:div w:id="1958219559">
      <w:bodyDiv w:val="1"/>
      <w:marLeft w:val="0"/>
      <w:marRight w:val="0"/>
      <w:marTop w:val="0"/>
      <w:marBottom w:val="0"/>
      <w:divBdr>
        <w:top w:val="none" w:sz="0" w:space="0" w:color="auto"/>
        <w:left w:val="none" w:sz="0" w:space="0" w:color="auto"/>
        <w:bottom w:val="none" w:sz="0" w:space="0" w:color="auto"/>
        <w:right w:val="none" w:sz="0" w:space="0" w:color="auto"/>
      </w:divBdr>
    </w:div>
    <w:div w:id="1984508034">
      <w:bodyDiv w:val="1"/>
      <w:marLeft w:val="0"/>
      <w:marRight w:val="0"/>
      <w:marTop w:val="0"/>
      <w:marBottom w:val="0"/>
      <w:divBdr>
        <w:top w:val="none" w:sz="0" w:space="0" w:color="auto"/>
        <w:left w:val="none" w:sz="0" w:space="0" w:color="auto"/>
        <w:bottom w:val="none" w:sz="0" w:space="0" w:color="auto"/>
        <w:right w:val="none" w:sz="0" w:space="0" w:color="auto"/>
      </w:divBdr>
    </w:div>
    <w:div w:id="1998874684">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76120008">
      <w:bodyDiv w:val="1"/>
      <w:marLeft w:val="0"/>
      <w:marRight w:val="0"/>
      <w:marTop w:val="0"/>
      <w:marBottom w:val="0"/>
      <w:divBdr>
        <w:top w:val="none" w:sz="0" w:space="0" w:color="auto"/>
        <w:left w:val="none" w:sz="0" w:space="0" w:color="auto"/>
        <w:bottom w:val="none" w:sz="0" w:space="0" w:color="auto"/>
        <w:right w:val="none" w:sz="0" w:space="0" w:color="auto"/>
      </w:divBdr>
    </w:div>
    <w:div w:id="2100515626">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38986453">
      <w:bodyDiv w:val="1"/>
      <w:marLeft w:val="0"/>
      <w:marRight w:val="0"/>
      <w:marTop w:val="0"/>
      <w:marBottom w:val="0"/>
      <w:divBdr>
        <w:top w:val="none" w:sz="0" w:space="0" w:color="auto"/>
        <w:left w:val="none" w:sz="0" w:space="0" w:color="auto"/>
        <w:bottom w:val="none" w:sz="0" w:space="0" w:color="auto"/>
        <w:right w:val="none" w:sz="0" w:space="0" w:color="auto"/>
      </w:divBdr>
    </w:div>
    <w:div w:id="21461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2025-03-11T18:23:00Z</dcterms:created>
  <dcterms:modified xsi:type="dcterms:W3CDTF">2025-03-11T18:23:00Z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