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CD0CC6F" w14:textId="77777777" w:rsidR="00A63572" w:rsidRDefault="00A63572" w:rsidP="00A63572">
      <w:pPr>
        <w:keepNext/>
        <w:jc w:val="both"/>
        <w:rPr>
          <w:rFonts w:ascii="Calibri" w:hAnsi="Calibri" w:cs="Arial"/>
        </w:rPr>
      </w:pPr>
    </w:p>
    <w:p w14:paraId="2B3B4D85" w14:textId="256EB383" w:rsidR="00A63572" w:rsidRDefault="00A63572" w:rsidP="00A63572">
      <w:pPr>
        <w:keepNext/>
        <w:jc w:val="both"/>
        <w:rPr>
          <w:rFonts w:ascii="Calibri" w:hAnsi="Calibri" w:cs="Arial"/>
        </w:rPr>
      </w:pPr>
      <w:r>
        <w:rPr>
          <w:rFonts w:ascii="Calibri" w:hAnsi="Calibri" w:cs="Arial"/>
        </w:rPr>
        <w:t>C</w:t>
      </w:r>
      <w:r w:rsidRPr="00CD2F23">
        <w:rPr>
          <w:rFonts w:ascii="Calibri" w:hAnsi="Calibri" w:cs="Arial"/>
        </w:rPr>
        <w:t>.</w:t>
      </w:r>
      <w:r w:rsidRPr="00CD2F23">
        <w:rPr>
          <w:rFonts w:ascii="Calibri" w:hAnsi="Calibri" w:cs="Arial"/>
        </w:rPr>
        <w:tab/>
        <w:t>The following Federal Acquisition Regulation (FAR) clauses from Buyer’s prime contract are incorporated by reference</w:t>
      </w:r>
      <w:r>
        <w:rPr>
          <w:rFonts w:ascii="Calibri" w:hAnsi="Calibri" w:cs="Arial"/>
        </w:rPr>
        <w:t xml:space="preserve"> and/or in full text</w:t>
      </w:r>
      <w:r w:rsidRPr="00CD2F23">
        <w:rPr>
          <w:rFonts w:ascii="Calibri" w:hAnsi="Calibri" w:cs="Arial"/>
        </w:rPr>
        <w:t>.</w:t>
      </w: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F1883C2" w14:textId="77777777" w:rsidTr="00604FE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A63572" w:rsidRPr="0099147E" w14:paraId="62A0A77C" w14:textId="77777777" w:rsidTr="00821A69">
        <w:trPr>
          <w:trHeight w:val="260"/>
        </w:trPr>
        <w:tc>
          <w:tcPr>
            <w:tcW w:w="1740" w:type="dxa"/>
            <w:shd w:val="clear" w:color="auto" w:fill="D5DCE4" w:themeFill="text2" w:themeFillTint="33"/>
            <w:noWrap/>
            <w:vAlign w:val="bottom"/>
            <w:hideMark/>
          </w:tcPr>
          <w:p w14:paraId="5A837FCB" w14:textId="6DA8E5D6"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52.203-7</w:t>
            </w:r>
          </w:p>
        </w:tc>
        <w:tc>
          <w:tcPr>
            <w:tcW w:w="3013" w:type="dxa"/>
            <w:shd w:val="clear" w:color="auto" w:fill="D5DCE4" w:themeFill="text2" w:themeFillTint="33"/>
            <w:vAlign w:val="bottom"/>
            <w:hideMark/>
          </w:tcPr>
          <w:p w14:paraId="01CA722E" w14:textId="4D423803"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Anti-Kickback procedures</w:t>
            </w:r>
          </w:p>
        </w:tc>
        <w:tc>
          <w:tcPr>
            <w:tcW w:w="960" w:type="dxa"/>
            <w:noWrap/>
            <w:vAlign w:val="bottom"/>
            <w:hideMark/>
          </w:tcPr>
          <w:p w14:paraId="4E8B039C" w14:textId="3AD444F4"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May-14</w:t>
            </w:r>
          </w:p>
        </w:tc>
        <w:tc>
          <w:tcPr>
            <w:tcW w:w="3637" w:type="dxa"/>
            <w:vAlign w:val="bottom"/>
            <w:hideMark/>
          </w:tcPr>
          <w:p w14:paraId="46165AA8" w14:textId="764CFF10" w:rsidR="00A63572" w:rsidRPr="0099147E" w:rsidRDefault="00A63572" w:rsidP="00A63572">
            <w:pPr>
              <w:rPr>
                <w:rFonts w:ascii="Arial Narrow" w:eastAsia="Times New Roman" w:hAnsi="Arial Narrow" w:cs="Times New Roman"/>
                <w:color w:val="000000"/>
                <w:sz w:val="20"/>
                <w:szCs w:val="20"/>
              </w:rPr>
            </w:pPr>
            <w:r w:rsidRPr="00B17EDD">
              <w:rPr>
                <w:rFonts w:ascii="Calibri" w:hAnsi="Calibri" w:cs="Calibri"/>
                <w:color w:val="000000"/>
              </w:rPr>
              <w:t>Paragraph (c)(1) does not apply.</w:t>
            </w:r>
          </w:p>
        </w:tc>
      </w:tr>
      <w:tr w:rsidR="00A63572" w:rsidRPr="0099147E" w14:paraId="5DD03D28" w14:textId="77777777" w:rsidTr="00821A69">
        <w:trPr>
          <w:trHeight w:val="260"/>
        </w:trPr>
        <w:tc>
          <w:tcPr>
            <w:tcW w:w="1740" w:type="dxa"/>
            <w:shd w:val="clear" w:color="auto" w:fill="D5DCE4" w:themeFill="text2" w:themeFillTint="33"/>
            <w:noWrap/>
            <w:vAlign w:val="bottom"/>
            <w:hideMark/>
          </w:tcPr>
          <w:p w14:paraId="484632B0" w14:textId="35ABA2C0"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52.203-16 (Dev)</w:t>
            </w:r>
          </w:p>
        </w:tc>
        <w:tc>
          <w:tcPr>
            <w:tcW w:w="3013" w:type="dxa"/>
            <w:shd w:val="clear" w:color="auto" w:fill="D5DCE4" w:themeFill="text2" w:themeFillTint="33"/>
            <w:vAlign w:val="bottom"/>
            <w:hideMark/>
          </w:tcPr>
          <w:p w14:paraId="48136054" w14:textId="5F359EA8"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Preventing Personal Conflicts of Interest (AUG 2018) (Deviation 2018-O0018)</w:t>
            </w:r>
          </w:p>
        </w:tc>
        <w:tc>
          <w:tcPr>
            <w:tcW w:w="960" w:type="dxa"/>
            <w:noWrap/>
            <w:vAlign w:val="bottom"/>
            <w:hideMark/>
          </w:tcPr>
          <w:p w14:paraId="2A6360EA" w14:textId="5A923FC7"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Aug-18</w:t>
            </w:r>
          </w:p>
        </w:tc>
        <w:tc>
          <w:tcPr>
            <w:tcW w:w="3637" w:type="dxa"/>
            <w:vAlign w:val="bottom"/>
            <w:hideMark/>
          </w:tcPr>
          <w:p w14:paraId="4189C826" w14:textId="69986D2C"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06EA21E1" w14:textId="77777777" w:rsidTr="00821A69">
        <w:trPr>
          <w:trHeight w:val="260"/>
        </w:trPr>
        <w:tc>
          <w:tcPr>
            <w:tcW w:w="1740" w:type="dxa"/>
            <w:shd w:val="clear" w:color="auto" w:fill="D5DCE4" w:themeFill="text2" w:themeFillTint="33"/>
            <w:noWrap/>
            <w:vAlign w:val="bottom"/>
            <w:hideMark/>
          </w:tcPr>
          <w:p w14:paraId="18C72231" w14:textId="198D824A"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52.204-2</w:t>
            </w:r>
          </w:p>
        </w:tc>
        <w:tc>
          <w:tcPr>
            <w:tcW w:w="3013" w:type="dxa"/>
            <w:shd w:val="clear" w:color="auto" w:fill="D5DCE4" w:themeFill="text2" w:themeFillTint="33"/>
            <w:vAlign w:val="bottom"/>
            <w:hideMark/>
          </w:tcPr>
          <w:p w14:paraId="2A77728A" w14:textId="05A722DE"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Security Requirements</w:t>
            </w:r>
          </w:p>
        </w:tc>
        <w:tc>
          <w:tcPr>
            <w:tcW w:w="960" w:type="dxa"/>
            <w:noWrap/>
            <w:vAlign w:val="bottom"/>
            <w:hideMark/>
          </w:tcPr>
          <w:p w14:paraId="4371EF93" w14:textId="015856BF"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Aug-96</w:t>
            </w:r>
          </w:p>
        </w:tc>
        <w:tc>
          <w:tcPr>
            <w:tcW w:w="3637" w:type="dxa"/>
            <w:vAlign w:val="bottom"/>
            <w:hideMark/>
          </w:tcPr>
          <w:p w14:paraId="0500B345" w14:textId="0C9AAFED" w:rsidR="00A63572" w:rsidRPr="0099147E" w:rsidRDefault="00A63572" w:rsidP="00A63572">
            <w:pPr>
              <w:rPr>
                <w:rFonts w:ascii="Arial Narrow" w:eastAsia="Times New Roman" w:hAnsi="Arial Narrow" w:cs="Times New Roman"/>
                <w:color w:val="000000"/>
                <w:sz w:val="20"/>
                <w:szCs w:val="20"/>
              </w:rPr>
            </w:pPr>
            <w:r w:rsidRPr="008309E8">
              <w:rPr>
                <w:rFonts w:ascii="Calibri" w:hAnsi="Calibri" w:cs="Calibri"/>
                <w:color w:val="000000"/>
              </w:rPr>
              <w:t xml:space="preserve">Applies only if this contract involves access to classified information. The reference in paragraph (c) to the Changes clause shall be deemed to </w:t>
            </w:r>
            <w:r w:rsidRPr="008309E8">
              <w:rPr>
                <w:rFonts w:ascii="Calibri" w:hAnsi="Calibri" w:cs="Calibri"/>
                <w:color w:val="000000"/>
              </w:rPr>
              <w:lastRenderedPageBreak/>
              <w:t>refer to the Changes clause of this contract.</w:t>
            </w:r>
          </w:p>
        </w:tc>
      </w:tr>
      <w:tr w:rsidR="00A63572" w:rsidRPr="0099147E" w14:paraId="077F404C" w14:textId="77777777" w:rsidTr="000565ED">
        <w:trPr>
          <w:trHeight w:val="260"/>
        </w:trPr>
        <w:tc>
          <w:tcPr>
            <w:tcW w:w="1740" w:type="dxa"/>
            <w:shd w:val="clear" w:color="auto" w:fill="D5DCE4" w:themeFill="text2" w:themeFillTint="33"/>
            <w:noWrap/>
            <w:vAlign w:val="bottom"/>
            <w:hideMark/>
          </w:tcPr>
          <w:p w14:paraId="5F2276F9" w14:textId="186913EA"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lastRenderedPageBreak/>
              <w:t>52.222-42</w:t>
            </w:r>
          </w:p>
        </w:tc>
        <w:tc>
          <w:tcPr>
            <w:tcW w:w="3013" w:type="dxa"/>
            <w:shd w:val="clear" w:color="auto" w:fill="D5DCE4" w:themeFill="text2" w:themeFillTint="33"/>
            <w:vAlign w:val="bottom"/>
            <w:hideMark/>
          </w:tcPr>
          <w:p w14:paraId="483B1E2D" w14:textId="7E745611"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xml:space="preserve">STATEMENT OF EQUIVALENT RATES FOR FEDERAL HIRES </w:t>
            </w:r>
          </w:p>
        </w:tc>
        <w:tc>
          <w:tcPr>
            <w:tcW w:w="960" w:type="dxa"/>
            <w:noWrap/>
            <w:vAlign w:val="bottom"/>
            <w:hideMark/>
          </w:tcPr>
          <w:p w14:paraId="1F017785" w14:textId="15505DB6"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May-14</w:t>
            </w:r>
          </w:p>
        </w:tc>
        <w:tc>
          <w:tcPr>
            <w:tcW w:w="3637" w:type="dxa"/>
            <w:vAlign w:val="bottom"/>
            <w:hideMark/>
          </w:tcPr>
          <w:p w14:paraId="1652F49F" w14:textId="5ABD3A43" w:rsidR="00A63572" w:rsidRPr="0099147E" w:rsidRDefault="00000000" w:rsidP="00A63572">
            <w:pPr>
              <w:rPr>
                <w:rFonts w:ascii="Arial Narrow" w:eastAsia="Times New Roman" w:hAnsi="Arial Narrow" w:cs="Times New Roman"/>
                <w:color w:val="000000"/>
                <w:sz w:val="20"/>
                <w:szCs w:val="20"/>
              </w:rPr>
            </w:pPr>
            <w:hyperlink r:id="rId6" w:history="1">
              <w:r w:rsidR="00A63572" w:rsidRPr="00DC1339">
                <w:rPr>
                  <w:rFonts w:ascii="Calibri" w:hAnsi="Calibri" w:cs="Calibri"/>
                  <w:color w:val="000000"/>
                </w:rPr>
                <w:t>Applies if this subcontract is subject to FAR 52.222-41. The information contained in the blanks of this clause is specified elsewhere in this contract.</w:t>
              </w:r>
            </w:hyperlink>
          </w:p>
        </w:tc>
      </w:tr>
      <w:tr w:rsidR="00A63572" w:rsidRPr="0099147E" w14:paraId="0A8D3931" w14:textId="77777777" w:rsidTr="00CD0622">
        <w:trPr>
          <w:trHeight w:val="260"/>
        </w:trPr>
        <w:tc>
          <w:tcPr>
            <w:tcW w:w="1740" w:type="dxa"/>
            <w:shd w:val="clear" w:color="auto" w:fill="D5DCE4" w:themeFill="text2" w:themeFillTint="33"/>
            <w:noWrap/>
            <w:vAlign w:val="bottom"/>
          </w:tcPr>
          <w:p w14:paraId="37D2507E" w14:textId="08C4FED6"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52.223-13</w:t>
            </w:r>
          </w:p>
        </w:tc>
        <w:tc>
          <w:tcPr>
            <w:tcW w:w="3013" w:type="dxa"/>
            <w:shd w:val="clear" w:color="auto" w:fill="D5DCE4" w:themeFill="text2" w:themeFillTint="33"/>
            <w:vAlign w:val="bottom"/>
          </w:tcPr>
          <w:p w14:paraId="1A66C40C" w14:textId="08710A3F"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Acquisition of </w:t>
            </w:r>
            <w:proofErr w:type="spellStart"/>
            <w:r w:rsidRPr="00EA5099">
              <w:rPr>
                <w:rFonts w:ascii="Calibri" w:hAnsi="Calibri" w:cs="Calibri"/>
                <w:color w:val="000000"/>
              </w:rPr>
              <w:t>Epeat</w:t>
            </w:r>
            <w:proofErr w:type="spellEnd"/>
            <w:r w:rsidRPr="00EA5099">
              <w:rPr>
                <w:rFonts w:ascii="Calibri" w:hAnsi="Calibri" w:cs="Calibri"/>
                <w:color w:val="000000"/>
                <w:vertAlign w:val="superscript"/>
              </w:rPr>
              <w:t>®</w:t>
            </w:r>
            <w:r w:rsidRPr="00EA5099">
              <w:rPr>
                <w:rFonts w:ascii="Calibri" w:hAnsi="Calibri" w:cs="Calibri"/>
                <w:color w:val="000000"/>
              </w:rPr>
              <w:t>-Registered Imaging Equipment</w:t>
            </w:r>
          </w:p>
        </w:tc>
        <w:tc>
          <w:tcPr>
            <w:tcW w:w="960" w:type="dxa"/>
            <w:noWrap/>
            <w:vAlign w:val="bottom"/>
          </w:tcPr>
          <w:p w14:paraId="737BC4C4" w14:textId="73A2D6B2"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Jun-14</w:t>
            </w:r>
          </w:p>
        </w:tc>
        <w:tc>
          <w:tcPr>
            <w:tcW w:w="3637" w:type="dxa"/>
            <w:vAlign w:val="bottom"/>
          </w:tcPr>
          <w:p w14:paraId="6E388D2F" w14:textId="49135344"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7B0F57D1" w14:textId="77777777" w:rsidTr="00CD0622">
        <w:trPr>
          <w:trHeight w:val="260"/>
        </w:trPr>
        <w:tc>
          <w:tcPr>
            <w:tcW w:w="1740" w:type="dxa"/>
            <w:shd w:val="clear" w:color="auto" w:fill="D5DCE4" w:themeFill="text2" w:themeFillTint="33"/>
            <w:noWrap/>
            <w:vAlign w:val="bottom"/>
          </w:tcPr>
          <w:p w14:paraId="66D7BCAE" w14:textId="056E2110"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52.223-13 ALT I</w:t>
            </w:r>
          </w:p>
        </w:tc>
        <w:tc>
          <w:tcPr>
            <w:tcW w:w="3013" w:type="dxa"/>
            <w:shd w:val="clear" w:color="auto" w:fill="D5DCE4" w:themeFill="text2" w:themeFillTint="33"/>
            <w:vAlign w:val="bottom"/>
          </w:tcPr>
          <w:p w14:paraId="7D6E3BAB" w14:textId="6CF70F9E"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Acquisition of </w:t>
            </w:r>
            <w:proofErr w:type="spellStart"/>
            <w:r w:rsidRPr="00EA5099">
              <w:rPr>
                <w:rFonts w:ascii="Calibri" w:hAnsi="Calibri" w:cs="Calibri"/>
                <w:color w:val="000000"/>
              </w:rPr>
              <w:t>Epeat</w:t>
            </w:r>
            <w:proofErr w:type="spellEnd"/>
            <w:r w:rsidRPr="00EA5099">
              <w:rPr>
                <w:rFonts w:ascii="Calibri" w:hAnsi="Calibri" w:cs="Calibri"/>
                <w:color w:val="000000"/>
              </w:rPr>
              <w:t>®-Registered Imaging Equipment - Alternate I</w:t>
            </w:r>
          </w:p>
        </w:tc>
        <w:tc>
          <w:tcPr>
            <w:tcW w:w="960" w:type="dxa"/>
            <w:noWrap/>
            <w:vAlign w:val="bottom"/>
          </w:tcPr>
          <w:p w14:paraId="08F414DF" w14:textId="5D1F1210"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Oct-15</w:t>
            </w:r>
          </w:p>
        </w:tc>
        <w:tc>
          <w:tcPr>
            <w:tcW w:w="3637" w:type="dxa"/>
            <w:vAlign w:val="bottom"/>
          </w:tcPr>
          <w:p w14:paraId="16D16B55" w14:textId="0C04DEC9"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0C1ED8A0" w14:textId="77777777" w:rsidTr="00CD0622">
        <w:trPr>
          <w:trHeight w:val="260"/>
        </w:trPr>
        <w:tc>
          <w:tcPr>
            <w:tcW w:w="1740" w:type="dxa"/>
            <w:shd w:val="clear" w:color="auto" w:fill="D5DCE4" w:themeFill="text2" w:themeFillTint="33"/>
            <w:noWrap/>
            <w:vAlign w:val="bottom"/>
          </w:tcPr>
          <w:p w14:paraId="16A8F91F" w14:textId="31E378DF"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52.223-15</w:t>
            </w:r>
          </w:p>
        </w:tc>
        <w:tc>
          <w:tcPr>
            <w:tcW w:w="3013" w:type="dxa"/>
            <w:shd w:val="clear" w:color="auto" w:fill="D5DCE4" w:themeFill="text2" w:themeFillTint="33"/>
            <w:vAlign w:val="bottom"/>
          </w:tcPr>
          <w:p w14:paraId="6B69C80A" w14:textId="7EA0D129"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Energy Efficiency in Energy-Consuming Products</w:t>
            </w:r>
          </w:p>
        </w:tc>
        <w:tc>
          <w:tcPr>
            <w:tcW w:w="960" w:type="dxa"/>
            <w:noWrap/>
            <w:vAlign w:val="bottom"/>
          </w:tcPr>
          <w:p w14:paraId="542C2729" w14:textId="7A84FD0A"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Dec-07</w:t>
            </w:r>
          </w:p>
        </w:tc>
        <w:tc>
          <w:tcPr>
            <w:tcW w:w="3637" w:type="dxa"/>
            <w:vAlign w:val="bottom"/>
          </w:tcPr>
          <w:p w14:paraId="3CE72FBA" w14:textId="5AEC5F3E"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6576E7F6" w14:textId="77777777" w:rsidTr="00CD0622">
        <w:trPr>
          <w:trHeight w:val="260"/>
        </w:trPr>
        <w:tc>
          <w:tcPr>
            <w:tcW w:w="1740" w:type="dxa"/>
            <w:shd w:val="clear" w:color="auto" w:fill="D5DCE4" w:themeFill="text2" w:themeFillTint="33"/>
            <w:noWrap/>
            <w:vAlign w:val="bottom"/>
          </w:tcPr>
          <w:p w14:paraId="166934BD" w14:textId="390EBC0B"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52.223-16</w:t>
            </w:r>
          </w:p>
        </w:tc>
        <w:tc>
          <w:tcPr>
            <w:tcW w:w="3013" w:type="dxa"/>
            <w:shd w:val="clear" w:color="auto" w:fill="D5DCE4" w:themeFill="text2" w:themeFillTint="33"/>
            <w:vAlign w:val="bottom"/>
          </w:tcPr>
          <w:p w14:paraId="5D18FC7E" w14:textId="0550C8C4"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Acquisition of </w:t>
            </w:r>
            <w:proofErr w:type="spellStart"/>
            <w:r w:rsidRPr="00EA5099">
              <w:rPr>
                <w:rFonts w:ascii="Calibri" w:hAnsi="Calibri" w:cs="Calibri"/>
                <w:color w:val="000000"/>
              </w:rPr>
              <w:t>Epeat</w:t>
            </w:r>
            <w:proofErr w:type="spellEnd"/>
            <w:r w:rsidRPr="00EA5099">
              <w:rPr>
                <w:rFonts w:ascii="Calibri" w:hAnsi="Calibri" w:cs="Calibri"/>
                <w:color w:val="000000"/>
                <w:vertAlign w:val="superscript"/>
              </w:rPr>
              <w:t>®</w:t>
            </w:r>
            <w:r w:rsidRPr="00EA5099">
              <w:rPr>
                <w:rFonts w:ascii="Calibri" w:hAnsi="Calibri" w:cs="Calibri"/>
                <w:color w:val="000000"/>
              </w:rPr>
              <w:t>-Registered Personal Computer Products</w:t>
            </w:r>
          </w:p>
        </w:tc>
        <w:tc>
          <w:tcPr>
            <w:tcW w:w="960" w:type="dxa"/>
            <w:noWrap/>
            <w:vAlign w:val="bottom"/>
          </w:tcPr>
          <w:p w14:paraId="229B52B4" w14:textId="0732C7B8"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Oct-15</w:t>
            </w:r>
          </w:p>
        </w:tc>
        <w:tc>
          <w:tcPr>
            <w:tcW w:w="3637" w:type="dxa"/>
            <w:vAlign w:val="bottom"/>
          </w:tcPr>
          <w:p w14:paraId="3BC09091" w14:textId="4224A061"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745678E7" w14:textId="77777777" w:rsidTr="00CD0622">
        <w:trPr>
          <w:trHeight w:val="260"/>
        </w:trPr>
        <w:tc>
          <w:tcPr>
            <w:tcW w:w="1740" w:type="dxa"/>
            <w:shd w:val="clear" w:color="auto" w:fill="D5DCE4" w:themeFill="text2" w:themeFillTint="33"/>
            <w:noWrap/>
            <w:vAlign w:val="bottom"/>
          </w:tcPr>
          <w:p w14:paraId="1DADA7AE" w14:textId="12298E78"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52.223-16 ALT I</w:t>
            </w:r>
          </w:p>
        </w:tc>
        <w:tc>
          <w:tcPr>
            <w:tcW w:w="3013" w:type="dxa"/>
            <w:shd w:val="clear" w:color="auto" w:fill="D5DCE4" w:themeFill="text2" w:themeFillTint="33"/>
            <w:vAlign w:val="bottom"/>
          </w:tcPr>
          <w:p w14:paraId="2A06737D" w14:textId="5F4B5447"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Acquisition of </w:t>
            </w:r>
            <w:proofErr w:type="spellStart"/>
            <w:r w:rsidRPr="00EA5099">
              <w:rPr>
                <w:rFonts w:ascii="Calibri" w:hAnsi="Calibri" w:cs="Calibri"/>
                <w:color w:val="000000"/>
              </w:rPr>
              <w:t>Epeat</w:t>
            </w:r>
            <w:proofErr w:type="spellEnd"/>
            <w:r w:rsidRPr="00EA5099">
              <w:rPr>
                <w:rFonts w:ascii="Calibri" w:hAnsi="Calibri" w:cs="Calibri"/>
                <w:color w:val="000000"/>
                <w:vertAlign w:val="superscript"/>
              </w:rPr>
              <w:t>®</w:t>
            </w:r>
            <w:r w:rsidRPr="00EA5099">
              <w:rPr>
                <w:rFonts w:ascii="Calibri" w:hAnsi="Calibri" w:cs="Calibri"/>
                <w:color w:val="000000"/>
              </w:rPr>
              <w:t>-Registered Personal Computer Products-Alternate I</w:t>
            </w:r>
          </w:p>
        </w:tc>
        <w:tc>
          <w:tcPr>
            <w:tcW w:w="960" w:type="dxa"/>
            <w:noWrap/>
            <w:vAlign w:val="bottom"/>
          </w:tcPr>
          <w:p w14:paraId="54893B81" w14:textId="67ED1AF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Jun-14</w:t>
            </w:r>
          </w:p>
        </w:tc>
        <w:tc>
          <w:tcPr>
            <w:tcW w:w="3637" w:type="dxa"/>
            <w:vAlign w:val="bottom"/>
          </w:tcPr>
          <w:p w14:paraId="2FBCAD70" w14:textId="0E3009D1"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6E369F76" w14:textId="77777777" w:rsidTr="00CD0622">
        <w:trPr>
          <w:trHeight w:val="260"/>
        </w:trPr>
        <w:tc>
          <w:tcPr>
            <w:tcW w:w="1740" w:type="dxa"/>
            <w:shd w:val="clear" w:color="auto" w:fill="D5DCE4" w:themeFill="text2" w:themeFillTint="33"/>
            <w:noWrap/>
            <w:vAlign w:val="bottom"/>
          </w:tcPr>
          <w:p w14:paraId="3469203E" w14:textId="63F53E1D"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52.225-13</w:t>
            </w:r>
          </w:p>
        </w:tc>
        <w:tc>
          <w:tcPr>
            <w:tcW w:w="3013" w:type="dxa"/>
            <w:shd w:val="clear" w:color="auto" w:fill="D5DCE4" w:themeFill="text2" w:themeFillTint="33"/>
            <w:vAlign w:val="bottom"/>
          </w:tcPr>
          <w:p w14:paraId="4006BAC6" w14:textId="525CB84C"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Restrictions on Certain Foreign Purchases</w:t>
            </w:r>
          </w:p>
        </w:tc>
        <w:tc>
          <w:tcPr>
            <w:tcW w:w="960" w:type="dxa"/>
            <w:noWrap/>
            <w:vAlign w:val="bottom"/>
          </w:tcPr>
          <w:p w14:paraId="5D380602" w14:textId="4A172CAD"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Jun-08</w:t>
            </w:r>
          </w:p>
        </w:tc>
        <w:tc>
          <w:tcPr>
            <w:tcW w:w="3637" w:type="dxa"/>
            <w:vAlign w:val="bottom"/>
          </w:tcPr>
          <w:p w14:paraId="494B70E3" w14:textId="7619C65B" w:rsidR="00A63572" w:rsidRPr="0099147E" w:rsidRDefault="00A63572" w:rsidP="00A63572">
            <w:pPr>
              <w:rPr>
                <w:rFonts w:ascii="Arial Narrow" w:eastAsia="Times New Roman" w:hAnsi="Arial Narrow" w:cs="Times New Roman"/>
                <w:color w:val="000000"/>
                <w:sz w:val="20"/>
                <w:szCs w:val="20"/>
              </w:rPr>
            </w:pPr>
            <w:r w:rsidRPr="008309E8">
              <w:rPr>
                <w:rFonts w:ascii="Calibri" w:hAnsi="Calibri" w:cs="Calibri"/>
                <w:color w:val="000000"/>
              </w:rPr>
              <w:t xml:space="preserve">Communication required under this </w:t>
            </w:r>
            <w:proofErr w:type="spellStart"/>
            <w:r w:rsidRPr="008309E8">
              <w:rPr>
                <w:rFonts w:ascii="Calibri" w:hAnsi="Calibri" w:cs="Calibri"/>
                <w:color w:val="000000"/>
              </w:rPr>
              <w:t>clausefrom</w:t>
            </w:r>
            <w:proofErr w:type="spellEnd"/>
            <w:r w:rsidRPr="008309E8">
              <w:rPr>
                <w:rFonts w:ascii="Calibri" w:hAnsi="Calibri" w:cs="Calibri"/>
                <w:color w:val="000000"/>
              </w:rPr>
              <w:t>/to Seller to/from the Contracting Officer shall be through Lockheed Martin.</w:t>
            </w:r>
          </w:p>
        </w:tc>
      </w:tr>
      <w:tr w:rsidR="00A63572" w:rsidRPr="0099147E" w14:paraId="442EE4BD" w14:textId="77777777" w:rsidTr="00CD0622">
        <w:trPr>
          <w:trHeight w:val="260"/>
        </w:trPr>
        <w:tc>
          <w:tcPr>
            <w:tcW w:w="1740" w:type="dxa"/>
            <w:shd w:val="clear" w:color="auto" w:fill="D5DCE4" w:themeFill="text2" w:themeFillTint="33"/>
            <w:noWrap/>
            <w:vAlign w:val="bottom"/>
          </w:tcPr>
          <w:p w14:paraId="40905A64" w14:textId="55DB854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52.227-11 Alt IV</w:t>
            </w:r>
          </w:p>
        </w:tc>
        <w:tc>
          <w:tcPr>
            <w:tcW w:w="3013" w:type="dxa"/>
            <w:shd w:val="clear" w:color="auto" w:fill="D5DCE4" w:themeFill="text2" w:themeFillTint="33"/>
            <w:vAlign w:val="bottom"/>
          </w:tcPr>
          <w:p w14:paraId="7CE89726" w14:textId="61949DC7"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xml:space="preserve">PATENT RIGHTS--OWNERSHIP BY THE CONTRACTOR </w:t>
            </w:r>
          </w:p>
        </w:tc>
        <w:tc>
          <w:tcPr>
            <w:tcW w:w="960" w:type="dxa"/>
            <w:noWrap/>
            <w:vAlign w:val="bottom"/>
          </w:tcPr>
          <w:p w14:paraId="01FB916F" w14:textId="1D75C2D9"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Dec-07</w:t>
            </w:r>
          </w:p>
        </w:tc>
        <w:tc>
          <w:tcPr>
            <w:tcW w:w="3637" w:type="dxa"/>
            <w:vAlign w:val="bottom"/>
          </w:tcPr>
          <w:p w14:paraId="2B06EFEB" w14:textId="49C0B35B"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Applies if this contract, at any tier, is for experimental, developmental, or research work. Reports required by this clause shall be filed the agency identified in this contract. If no agency is identified, contact Lockheed Martin's authorized purchasing representative identified on the face of the contract.</w:t>
            </w:r>
          </w:p>
        </w:tc>
      </w:tr>
      <w:tr w:rsidR="00A63572" w:rsidRPr="0099147E" w14:paraId="2CBEFDA0" w14:textId="77777777" w:rsidTr="00CD0622">
        <w:trPr>
          <w:trHeight w:val="260"/>
        </w:trPr>
        <w:tc>
          <w:tcPr>
            <w:tcW w:w="1740" w:type="dxa"/>
            <w:shd w:val="clear" w:color="auto" w:fill="D5DCE4" w:themeFill="text2" w:themeFillTint="33"/>
            <w:noWrap/>
            <w:vAlign w:val="bottom"/>
          </w:tcPr>
          <w:p w14:paraId="5609F363" w14:textId="00AD9091"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52.230-2 (DEV)</w:t>
            </w:r>
          </w:p>
        </w:tc>
        <w:tc>
          <w:tcPr>
            <w:tcW w:w="3013" w:type="dxa"/>
            <w:shd w:val="clear" w:color="auto" w:fill="D5DCE4" w:themeFill="text2" w:themeFillTint="33"/>
            <w:vAlign w:val="bottom"/>
          </w:tcPr>
          <w:p w14:paraId="56CAF6CE" w14:textId="1D8FAA5F"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Cost Accounting Standards (DEVIATION 2018-O0015)</w:t>
            </w:r>
          </w:p>
        </w:tc>
        <w:tc>
          <w:tcPr>
            <w:tcW w:w="960" w:type="dxa"/>
            <w:noWrap/>
            <w:vAlign w:val="bottom"/>
          </w:tcPr>
          <w:p w14:paraId="436B0E82" w14:textId="2B87D1FC"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Jul-18</w:t>
            </w:r>
          </w:p>
        </w:tc>
        <w:tc>
          <w:tcPr>
            <w:tcW w:w="3637" w:type="dxa"/>
            <w:vAlign w:val="bottom"/>
          </w:tcPr>
          <w:p w14:paraId="7D186A9D" w14:textId="28B0B046" w:rsidR="00A63572" w:rsidRPr="0099147E" w:rsidRDefault="00A63572" w:rsidP="00A63572">
            <w:pPr>
              <w:rPr>
                <w:rFonts w:ascii="Arial Narrow" w:eastAsia="Times New Roman" w:hAnsi="Arial Narrow" w:cs="Times New Roman"/>
                <w:color w:val="000000"/>
                <w:sz w:val="20"/>
                <w:szCs w:val="20"/>
              </w:rPr>
            </w:pPr>
          </w:p>
        </w:tc>
      </w:tr>
      <w:tr w:rsidR="00A63572" w:rsidRPr="0099147E" w14:paraId="038BCBFC" w14:textId="77777777" w:rsidTr="00017BCE">
        <w:trPr>
          <w:trHeight w:val="260"/>
        </w:trPr>
        <w:tc>
          <w:tcPr>
            <w:tcW w:w="1740" w:type="dxa"/>
            <w:shd w:val="clear" w:color="auto" w:fill="D5DCE4" w:themeFill="text2" w:themeFillTint="33"/>
            <w:noWrap/>
            <w:vAlign w:val="bottom"/>
          </w:tcPr>
          <w:p w14:paraId="3614AEE1" w14:textId="6B3E0CA2"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52.239-1</w:t>
            </w:r>
          </w:p>
        </w:tc>
        <w:tc>
          <w:tcPr>
            <w:tcW w:w="3013" w:type="dxa"/>
            <w:shd w:val="clear" w:color="auto" w:fill="D5DCE4" w:themeFill="text2" w:themeFillTint="33"/>
            <w:vAlign w:val="bottom"/>
          </w:tcPr>
          <w:p w14:paraId="5285B9B7" w14:textId="46778BAD"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Privacy or Security Safeguards</w:t>
            </w:r>
          </w:p>
        </w:tc>
        <w:tc>
          <w:tcPr>
            <w:tcW w:w="960" w:type="dxa"/>
            <w:noWrap/>
            <w:vAlign w:val="bottom"/>
          </w:tcPr>
          <w:p w14:paraId="6F32825C" w14:textId="73364A2E"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Aug-96</w:t>
            </w:r>
          </w:p>
        </w:tc>
        <w:tc>
          <w:tcPr>
            <w:tcW w:w="3637" w:type="dxa"/>
            <w:vAlign w:val="bottom"/>
          </w:tcPr>
          <w:p w14:paraId="7FBFFE4D" w14:textId="04C8BADB"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6E84EF45" w14:textId="77777777" w:rsidTr="00017BCE">
        <w:trPr>
          <w:trHeight w:val="260"/>
        </w:trPr>
        <w:tc>
          <w:tcPr>
            <w:tcW w:w="1740" w:type="dxa"/>
            <w:shd w:val="clear" w:color="auto" w:fill="D5DCE4" w:themeFill="text2" w:themeFillTint="33"/>
            <w:noWrap/>
            <w:vAlign w:val="bottom"/>
          </w:tcPr>
          <w:p w14:paraId="251D2757" w14:textId="23B505A7"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52.245-9</w:t>
            </w:r>
          </w:p>
        </w:tc>
        <w:tc>
          <w:tcPr>
            <w:tcW w:w="3013" w:type="dxa"/>
            <w:shd w:val="clear" w:color="auto" w:fill="D5DCE4" w:themeFill="text2" w:themeFillTint="33"/>
            <w:vAlign w:val="bottom"/>
          </w:tcPr>
          <w:p w14:paraId="6A7AEF32" w14:textId="72A6A3F1"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Use and Charges</w:t>
            </w:r>
          </w:p>
        </w:tc>
        <w:tc>
          <w:tcPr>
            <w:tcW w:w="960" w:type="dxa"/>
            <w:noWrap/>
            <w:vAlign w:val="bottom"/>
          </w:tcPr>
          <w:p w14:paraId="09375305" w14:textId="7DEC514E"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Apr-12</w:t>
            </w:r>
          </w:p>
        </w:tc>
        <w:tc>
          <w:tcPr>
            <w:tcW w:w="3637" w:type="dxa"/>
            <w:vAlign w:val="bottom"/>
          </w:tcPr>
          <w:p w14:paraId="2A7891FA" w14:textId="6DF807CE"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Communications with the Government under this clause will be made through Lockheed Martin.</w:t>
            </w:r>
          </w:p>
        </w:tc>
      </w:tr>
      <w:tr w:rsidR="00A63572" w:rsidRPr="0099147E" w14:paraId="52CDC2B8" w14:textId="77777777" w:rsidTr="00017BCE">
        <w:trPr>
          <w:trHeight w:val="260"/>
        </w:trPr>
        <w:tc>
          <w:tcPr>
            <w:tcW w:w="1740" w:type="dxa"/>
            <w:shd w:val="clear" w:color="auto" w:fill="D5DCE4" w:themeFill="text2" w:themeFillTint="33"/>
            <w:noWrap/>
            <w:vAlign w:val="bottom"/>
          </w:tcPr>
          <w:p w14:paraId="7CDC26E5" w14:textId="5F506E62"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52.246-15</w:t>
            </w:r>
          </w:p>
        </w:tc>
        <w:tc>
          <w:tcPr>
            <w:tcW w:w="3013" w:type="dxa"/>
            <w:shd w:val="clear" w:color="auto" w:fill="D5DCE4" w:themeFill="text2" w:themeFillTint="33"/>
            <w:vAlign w:val="bottom"/>
          </w:tcPr>
          <w:p w14:paraId="24CD10B6" w14:textId="2BA78BE1"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Certificate of Conformance </w:t>
            </w:r>
          </w:p>
        </w:tc>
        <w:tc>
          <w:tcPr>
            <w:tcW w:w="960" w:type="dxa"/>
            <w:noWrap/>
            <w:vAlign w:val="bottom"/>
          </w:tcPr>
          <w:p w14:paraId="6A06D0C9" w14:textId="55AE0E41"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Apr-84</w:t>
            </w:r>
          </w:p>
        </w:tc>
        <w:tc>
          <w:tcPr>
            <w:tcW w:w="3637" w:type="dxa"/>
            <w:vAlign w:val="bottom"/>
          </w:tcPr>
          <w:p w14:paraId="2284917A" w14:textId="1165B373"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6E95777D" w14:textId="77777777" w:rsidTr="00017BCE">
        <w:trPr>
          <w:trHeight w:val="260"/>
        </w:trPr>
        <w:tc>
          <w:tcPr>
            <w:tcW w:w="1740" w:type="dxa"/>
            <w:shd w:val="clear" w:color="auto" w:fill="D5DCE4" w:themeFill="text2" w:themeFillTint="33"/>
            <w:noWrap/>
            <w:vAlign w:val="bottom"/>
          </w:tcPr>
          <w:p w14:paraId="3AB3FF09" w14:textId="05A20278"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52.246-7</w:t>
            </w:r>
          </w:p>
        </w:tc>
        <w:tc>
          <w:tcPr>
            <w:tcW w:w="3013" w:type="dxa"/>
            <w:shd w:val="clear" w:color="auto" w:fill="D5DCE4" w:themeFill="text2" w:themeFillTint="33"/>
            <w:vAlign w:val="bottom"/>
          </w:tcPr>
          <w:p w14:paraId="264BCF38" w14:textId="3345783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xml:space="preserve">Inspection Of Research </w:t>
            </w:r>
            <w:proofErr w:type="gramStart"/>
            <w:r w:rsidRPr="00DC1339">
              <w:rPr>
                <w:rFonts w:ascii="Calibri" w:hAnsi="Calibri" w:cs="Calibri"/>
                <w:color w:val="000000"/>
              </w:rPr>
              <w:t>And</w:t>
            </w:r>
            <w:proofErr w:type="gramEnd"/>
            <w:r w:rsidRPr="00DC1339">
              <w:rPr>
                <w:rFonts w:ascii="Calibri" w:hAnsi="Calibri" w:cs="Calibri"/>
                <w:color w:val="000000"/>
              </w:rPr>
              <w:t xml:space="preserve"> Development Fixed Price </w:t>
            </w:r>
          </w:p>
        </w:tc>
        <w:tc>
          <w:tcPr>
            <w:tcW w:w="960" w:type="dxa"/>
            <w:noWrap/>
            <w:vAlign w:val="bottom"/>
          </w:tcPr>
          <w:p w14:paraId="45594DBE" w14:textId="0B214F17"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Aug-96</w:t>
            </w:r>
          </w:p>
        </w:tc>
        <w:tc>
          <w:tcPr>
            <w:tcW w:w="3637" w:type="dxa"/>
            <w:vAlign w:val="bottom"/>
          </w:tcPr>
          <w:p w14:paraId="0E0846EC" w14:textId="17E3E3EC"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"Government" means "Lockheed Martin and the Government " in paragraphs (a), (b) and (c).  "Government" means "Lockheed Martin" in paragraphs (d), (e), and (f). "Contracting Officer" means "Lockheed Martin."</w:t>
            </w:r>
          </w:p>
        </w:tc>
      </w:tr>
      <w:tr w:rsidR="00A63572" w:rsidRPr="0099147E" w14:paraId="045030BB" w14:textId="77777777" w:rsidTr="00017BCE">
        <w:trPr>
          <w:trHeight w:val="240"/>
        </w:trPr>
        <w:tc>
          <w:tcPr>
            <w:tcW w:w="1740" w:type="dxa"/>
            <w:shd w:val="clear" w:color="auto" w:fill="D5DCE4" w:themeFill="text2" w:themeFillTint="33"/>
            <w:noWrap/>
            <w:vAlign w:val="bottom"/>
          </w:tcPr>
          <w:p w14:paraId="7715F99B" w14:textId="1CABA1EA"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lastRenderedPageBreak/>
              <w:t>52.246-8</w:t>
            </w:r>
          </w:p>
        </w:tc>
        <w:tc>
          <w:tcPr>
            <w:tcW w:w="3013" w:type="dxa"/>
            <w:shd w:val="clear" w:color="auto" w:fill="D5DCE4" w:themeFill="text2" w:themeFillTint="33"/>
            <w:vAlign w:val="bottom"/>
          </w:tcPr>
          <w:p w14:paraId="2115B19C" w14:textId="7F6F44ED"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 xml:space="preserve">Inspection Of Research </w:t>
            </w:r>
            <w:proofErr w:type="gramStart"/>
            <w:r w:rsidRPr="00EA5099">
              <w:rPr>
                <w:rFonts w:ascii="Calibri" w:hAnsi="Calibri" w:cs="Calibri"/>
                <w:color w:val="000000"/>
              </w:rPr>
              <w:t>And</w:t>
            </w:r>
            <w:proofErr w:type="gramEnd"/>
            <w:r w:rsidRPr="00EA5099">
              <w:rPr>
                <w:rFonts w:ascii="Calibri" w:hAnsi="Calibri" w:cs="Calibri"/>
                <w:color w:val="000000"/>
              </w:rPr>
              <w:t xml:space="preserve"> Development Cost Reimbursement</w:t>
            </w:r>
          </w:p>
        </w:tc>
        <w:tc>
          <w:tcPr>
            <w:tcW w:w="960" w:type="dxa"/>
            <w:noWrap/>
            <w:vAlign w:val="bottom"/>
          </w:tcPr>
          <w:p w14:paraId="584B82B7" w14:textId="6AB43DC4"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May-01</w:t>
            </w:r>
          </w:p>
        </w:tc>
        <w:tc>
          <w:tcPr>
            <w:tcW w:w="3637" w:type="dxa"/>
            <w:vAlign w:val="bottom"/>
          </w:tcPr>
          <w:p w14:paraId="63E28689" w14:textId="1FB28A3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xml:space="preserve">"Government" means "Lockheed Martin" except (1) in paragraphs (b), (c) and (d) where it means "Lockheed Martin and the Government." and (2) in paragraph (k) where the term is unchanged </w:t>
            </w:r>
          </w:p>
        </w:tc>
      </w:tr>
      <w:tr w:rsidR="00A63572" w:rsidRPr="0099147E" w14:paraId="5F8E3CD0" w14:textId="77777777" w:rsidTr="00017BCE">
        <w:trPr>
          <w:trHeight w:val="450"/>
        </w:trPr>
        <w:tc>
          <w:tcPr>
            <w:tcW w:w="1740" w:type="dxa"/>
            <w:shd w:val="clear" w:color="auto" w:fill="D5DCE4" w:themeFill="text2" w:themeFillTint="33"/>
            <w:noWrap/>
            <w:vAlign w:val="bottom"/>
          </w:tcPr>
          <w:p w14:paraId="136A2C2F" w14:textId="1F6CCC5A"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52.247-68</w:t>
            </w:r>
          </w:p>
        </w:tc>
        <w:tc>
          <w:tcPr>
            <w:tcW w:w="3013" w:type="dxa"/>
            <w:shd w:val="clear" w:color="auto" w:fill="D5DCE4" w:themeFill="text2" w:themeFillTint="33"/>
            <w:vAlign w:val="bottom"/>
          </w:tcPr>
          <w:p w14:paraId="6B2DCE07" w14:textId="2BE85BE8"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Report of Shipment (REPSHIP)</w:t>
            </w:r>
          </w:p>
        </w:tc>
        <w:tc>
          <w:tcPr>
            <w:tcW w:w="960" w:type="dxa"/>
            <w:noWrap/>
            <w:vAlign w:val="bottom"/>
          </w:tcPr>
          <w:p w14:paraId="5745E345" w14:textId="0C1AAA80"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Feb-06</w:t>
            </w:r>
          </w:p>
        </w:tc>
        <w:tc>
          <w:tcPr>
            <w:tcW w:w="3637" w:type="dxa"/>
            <w:vAlign w:val="bottom"/>
          </w:tcPr>
          <w:p w14:paraId="2F2CAA4E" w14:textId="760BB47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0DBBF2D9" w14:textId="77777777" w:rsidTr="00017BCE">
        <w:trPr>
          <w:trHeight w:val="260"/>
        </w:trPr>
        <w:tc>
          <w:tcPr>
            <w:tcW w:w="1740" w:type="dxa"/>
            <w:shd w:val="clear" w:color="auto" w:fill="D5DCE4" w:themeFill="text2" w:themeFillTint="33"/>
            <w:noWrap/>
            <w:vAlign w:val="bottom"/>
          </w:tcPr>
          <w:p w14:paraId="6EBFE687" w14:textId="3A16E30B"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52.249-4</w:t>
            </w:r>
          </w:p>
        </w:tc>
        <w:tc>
          <w:tcPr>
            <w:tcW w:w="3013" w:type="dxa"/>
            <w:shd w:val="clear" w:color="auto" w:fill="D5DCE4" w:themeFill="text2" w:themeFillTint="33"/>
            <w:vAlign w:val="bottom"/>
          </w:tcPr>
          <w:p w14:paraId="52FBC99E" w14:textId="1B10DE43"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Termination for Convenience of the Government (Services) (Short Form)</w:t>
            </w:r>
          </w:p>
        </w:tc>
        <w:tc>
          <w:tcPr>
            <w:tcW w:w="960" w:type="dxa"/>
            <w:noWrap/>
            <w:vAlign w:val="bottom"/>
          </w:tcPr>
          <w:p w14:paraId="2072A6EA" w14:textId="712B6BD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Apr-84</w:t>
            </w:r>
          </w:p>
        </w:tc>
        <w:tc>
          <w:tcPr>
            <w:tcW w:w="3637" w:type="dxa"/>
            <w:vAlign w:val="bottom"/>
          </w:tcPr>
          <w:p w14:paraId="697A23CA" w14:textId="29D4ACC3" w:rsidR="00A63572" w:rsidRPr="0099147E" w:rsidRDefault="00A63572" w:rsidP="00A63572">
            <w:pPr>
              <w:rPr>
                <w:rFonts w:ascii="Arial Narrow" w:eastAsia="Times New Roman" w:hAnsi="Arial Narrow" w:cs="Times New Roman"/>
                <w:color w:val="000000"/>
                <w:sz w:val="20"/>
                <w:szCs w:val="20"/>
              </w:rPr>
            </w:pPr>
            <w:bookmarkStart w:id="1" w:name="RANGE!K340"/>
            <w:r w:rsidRPr="00DC1339">
              <w:rPr>
                <w:rFonts w:ascii="Calibri" w:hAnsi="Calibri" w:cs="Calibri"/>
                <w:color w:val="000000"/>
              </w:rPr>
              <w:t>"Contracting Officer" and "Government" means "Lockheed Martin."</w:t>
            </w:r>
            <w:bookmarkEnd w:id="1"/>
          </w:p>
        </w:tc>
      </w:tr>
      <w:tr w:rsidR="00A63572" w:rsidRPr="0099147E" w14:paraId="102F63EE" w14:textId="77777777" w:rsidTr="00017BCE">
        <w:trPr>
          <w:trHeight w:val="260"/>
        </w:trPr>
        <w:tc>
          <w:tcPr>
            <w:tcW w:w="1740" w:type="dxa"/>
            <w:shd w:val="clear" w:color="auto" w:fill="D5DCE4" w:themeFill="text2" w:themeFillTint="33"/>
            <w:noWrap/>
            <w:vAlign w:val="bottom"/>
          </w:tcPr>
          <w:p w14:paraId="7E6028F9" w14:textId="5EF47B59"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52.249-9</w:t>
            </w:r>
          </w:p>
        </w:tc>
        <w:tc>
          <w:tcPr>
            <w:tcW w:w="3013" w:type="dxa"/>
            <w:shd w:val="clear" w:color="auto" w:fill="D5DCE4" w:themeFill="text2" w:themeFillTint="33"/>
            <w:vAlign w:val="bottom"/>
          </w:tcPr>
          <w:p w14:paraId="4A10D6DC" w14:textId="642CDC3F" w:rsidR="00A63572" w:rsidRPr="0099147E" w:rsidRDefault="00A63572" w:rsidP="00A63572">
            <w:pPr>
              <w:rPr>
                <w:rFonts w:ascii="Arial Narrow" w:eastAsia="Times New Roman" w:hAnsi="Arial Narrow" w:cs="Times New Roman"/>
                <w:color w:val="000000"/>
                <w:sz w:val="20"/>
                <w:szCs w:val="20"/>
              </w:rPr>
            </w:pPr>
            <w:r w:rsidRPr="00EA5099">
              <w:rPr>
                <w:rFonts w:ascii="Calibri" w:hAnsi="Calibri" w:cs="Calibri"/>
                <w:color w:val="000000"/>
              </w:rPr>
              <w:t>Default (Fixed Price Research and Development)</w:t>
            </w:r>
          </w:p>
        </w:tc>
        <w:tc>
          <w:tcPr>
            <w:tcW w:w="960" w:type="dxa"/>
            <w:noWrap/>
            <w:vAlign w:val="bottom"/>
          </w:tcPr>
          <w:p w14:paraId="030FA040" w14:textId="280A51B4"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Apr-84</w:t>
            </w:r>
          </w:p>
        </w:tc>
        <w:tc>
          <w:tcPr>
            <w:tcW w:w="3637" w:type="dxa"/>
            <w:vAlign w:val="bottom"/>
          </w:tcPr>
          <w:p w14:paraId="09836110" w14:textId="2EED20B0"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"Government" and "Contracting Officer" mean "Lockheed Martin" except in paragraph (c) where the term "Government" is unchanged.</w:t>
            </w:r>
          </w:p>
        </w:tc>
      </w:tr>
    </w:tbl>
    <w:p w14:paraId="45BB7139" w14:textId="77777777" w:rsidR="00586BF7" w:rsidRDefault="00586BF7" w:rsidP="006B2C64">
      <w:pPr>
        <w:spacing w:after="0" w:line="240" w:lineRule="auto"/>
        <w:rPr>
          <w:rFonts w:ascii="Arial Narrow" w:eastAsia="Times New Roman" w:hAnsi="Arial Narrow" w:cs="Times New Roman"/>
          <w:color w:val="000000"/>
          <w:sz w:val="20"/>
          <w:szCs w:val="20"/>
        </w:rPr>
      </w:pPr>
    </w:p>
    <w:p w14:paraId="5F4EDC30" w14:textId="2151972D" w:rsidR="00A63572" w:rsidRPr="00F6060E" w:rsidRDefault="00A63572" w:rsidP="00A63572">
      <w:pPr>
        <w:pStyle w:val="BodyText2"/>
        <w:keepNext/>
        <w:tabs>
          <w:tab w:val="clear" w:pos="1440"/>
          <w:tab w:val="clear" w:pos="2880"/>
          <w:tab w:val="clear" w:pos="3600"/>
          <w:tab w:val="clear" w:pos="3960"/>
          <w:tab w:val="clear" w:pos="4320"/>
          <w:tab w:val="clear" w:pos="7020"/>
          <w:tab w:val="clear" w:pos="8720"/>
        </w:tabs>
        <w:jc w:val="both"/>
        <w:rPr>
          <w:rFonts w:ascii="Calibri" w:hAnsi="Calibri" w:cs="Calibri"/>
          <w:sz w:val="22"/>
          <w:szCs w:val="22"/>
        </w:rPr>
      </w:pPr>
      <w:r>
        <w:rPr>
          <w:rFonts w:ascii="Calibri" w:hAnsi="Calibri" w:cs="Calibri"/>
          <w:sz w:val="22"/>
          <w:szCs w:val="22"/>
        </w:rPr>
        <w:t>D</w:t>
      </w:r>
      <w:r w:rsidRPr="00F6060E">
        <w:rPr>
          <w:rFonts w:ascii="Calibri" w:hAnsi="Calibri" w:cs="Calibri"/>
          <w:sz w:val="22"/>
          <w:szCs w:val="22"/>
        </w:rPr>
        <w:t>.</w:t>
      </w:r>
      <w:r w:rsidRPr="00F6060E">
        <w:rPr>
          <w:rFonts w:ascii="Calibri" w:hAnsi="Calibri" w:cs="Calibri"/>
          <w:sz w:val="22"/>
          <w:szCs w:val="22"/>
        </w:rPr>
        <w:tab/>
        <w:t>The following Defense Federal Acquisition Regulation Supplement (DFARS) clauses from Buyer’s prime contract are incorporated by reference and/or in full text:</w:t>
      </w:r>
    </w:p>
    <w:p w14:paraId="0CDB977A" w14:textId="77777777" w:rsidR="00A63572" w:rsidRDefault="00A63572" w:rsidP="006B2C64">
      <w:pPr>
        <w:spacing w:after="0" w:line="240" w:lineRule="auto"/>
        <w:rPr>
          <w:rFonts w:ascii="Arial Narrow" w:eastAsia="Times New Roman" w:hAnsi="Arial Narrow" w:cs="Times New Roman"/>
          <w:color w:val="000000"/>
          <w:sz w:val="20"/>
          <w:szCs w:val="20"/>
        </w:rPr>
      </w:pPr>
    </w:p>
    <w:p w14:paraId="6FFC0BCC" w14:textId="77777777" w:rsidR="00A63572" w:rsidRDefault="00A63572" w:rsidP="006B2C64">
      <w:pPr>
        <w:spacing w:after="0" w:line="240" w:lineRule="auto"/>
        <w:rPr>
          <w:rFonts w:ascii="Arial Narrow" w:eastAsia="Times New Roman" w:hAnsi="Arial Narrow" w:cs="Times New Roman"/>
          <w:color w:val="000000"/>
          <w:sz w:val="20"/>
          <w:szCs w:val="20"/>
        </w:rPr>
      </w:pPr>
    </w:p>
    <w:tbl>
      <w:tblPr>
        <w:tblStyle w:val="TableGrid"/>
        <w:tblW w:w="0" w:type="auto"/>
        <w:tblLook w:val="04A0" w:firstRow="1" w:lastRow="0" w:firstColumn="1" w:lastColumn="0" w:noHBand="0" w:noVBand="1"/>
      </w:tblPr>
      <w:tblGrid>
        <w:gridCol w:w="1740"/>
        <w:gridCol w:w="3013"/>
        <w:gridCol w:w="960"/>
        <w:gridCol w:w="3637"/>
      </w:tblGrid>
      <w:tr w:rsidR="00A63572" w:rsidRPr="0099147E" w14:paraId="6C75BA2A" w14:textId="77777777" w:rsidTr="004068EA">
        <w:trPr>
          <w:trHeight w:val="341"/>
        </w:trPr>
        <w:tc>
          <w:tcPr>
            <w:tcW w:w="1740" w:type="dxa"/>
            <w:shd w:val="clear" w:color="auto" w:fill="44546A" w:themeFill="text2"/>
            <w:noWrap/>
            <w:hideMark/>
          </w:tcPr>
          <w:p w14:paraId="381A5F23" w14:textId="77777777" w:rsidR="00A63572" w:rsidRPr="0099147E" w:rsidRDefault="00A63572" w:rsidP="004068E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6C085AC" w14:textId="77777777" w:rsidR="00A63572" w:rsidRPr="0099147E" w:rsidRDefault="00A63572" w:rsidP="004068E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02D50E06" w14:textId="77777777" w:rsidR="00A63572" w:rsidRPr="0099147E" w:rsidRDefault="00A63572" w:rsidP="004068E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287BD4B" w14:textId="77777777" w:rsidR="00A63572" w:rsidRPr="0099147E" w:rsidRDefault="00A63572" w:rsidP="004068E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A63572" w:rsidRPr="0099147E" w14:paraId="74959C57" w14:textId="77777777" w:rsidTr="004068EA">
        <w:trPr>
          <w:trHeight w:val="260"/>
        </w:trPr>
        <w:tc>
          <w:tcPr>
            <w:tcW w:w="1740" w:type="dxa"/>
            <w:shd w:val="clear" w:color="auto" w:fill="D5DCE4" w:themeFill="text2" w:themeFillTint="33"/>
            <w:noWrap/>
            <w:vAlign w:val="bottom"/>
            <w:hideMark/>
          </w:tcPr>
          <w:p w14:paraId="7B73DEE1" w14:textId="0B346B09"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252.204-7000</w:t>
            </w:r>
          </w:p>
        </w:tc>
        <w:tc>
          <w:tcPr>
            <w:tcW w:w="3013" w:type="dxa"/>
            <w:shd w:val="clear" w:color="auto" w:fill="D5DCE4" w:themeFill="text2" w:themeFillTint="33"/>
            <w:vAlign w:val="bottom"/>
            <w:hideMark/>
          </w:tcPr>
          <w:p w14:paraId="273A673C" w14:textId="5C2C8DC9"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Disclosure of Information</w:t>
            </w:r>
          </w:p>
        </w:tc>
        <w:tc>
          <w:tcPr>
            <w:tcW w:w="960" w:type="dxa"/>
            <w:noWrap/>
            <w:vAlign w:val="bottom"/>
            <w:hideMark/>
          </w:tcPr>
          <w:p w14:paraId="06972844" w14:textId="53AFF3EF"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Oct-16</w:t>
            </w:r>
          </w:p>
        </w:tc>
        <w:tc>
          <w:tcPr>
            <w:tcW w:w="3637" w:type="dxa"/>
            <w:vAlign w:val="bottom"/>
            <w:hideMark/>
          </w:tcPr>
          <w:p w14:paraId="6FF06668" w14:textId="1EC20B3E"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In paragraph (b) "Contracting Officer" means "Lockheed Martin" and "10 days" means "20 days."</w:t>
            </w:r>
          </w:p>
        </w:tc>
      </w:tr>
      <w:tr w:rsidR="00A63572" w:rsidRPr="0099147E" w14:paraId="52C8546A" w14:textId="77777777" w:rsidTr="004068EA">
        <w:trPr>
          <w:trHeight w:val="260"/>
        </w:trPr>
        <w:tc>
          <w:tcPr>
            <w:tcW w:w="1740" w:type="dxa"/>
            <w:shd w:val="clear" w:color="auto" w:fill="D5DCE4" w:themeFill="text2" w:themeFillTint="33"/>
            <w:noWrap/>
            <w:vAlign w:val="bottom"/>
            <w:hideMark/>
          </w:tcPr>
          <w:p w14:paraId="2A9B997D" w14:textId="5365B89A"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252.204-7004</w:t>
            </w:r>
          </w:p>
        </w:tc>
        <w:tc>
          <w:tcPr>
            <w:tcW w:w="3013" w:type="dxa"/>
            <w:shd w:val="clear" w:color="auto" w:fill="D5DCE4" w:themeFill="text2" w:themeFillTint="33"/>
            <w:vAlign w:val="bottom"/>
            <w:hideMark/>
          </w:tcPr>
          <w:p w14:paraId="2E5C08D5" w14:textId="29A82FD9"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Antiterrorism Awareness Training for Contractors</w:t>
            </w:r>
          </w:p>
        </w:tc>
        <w:tc>
          <w:tcPr>
            <w:tcW w:w="960" w:type="dxa"/>
            <w:noWrap/>
            <w:vAlign w:val="bottom"/>
            <w:hideMark/>
          </w:tcPr>
          <w:p w14:paraId="1BCBA49B" w14:textId="22876AE5"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Feb-19</w:t>
            </w:r>
          </w:p>
        </w:tc>
        <w:tc>
          <w:tcPr>
            <w:tcW w:w="3637" w:type="dxa"/>
            <w:vAlign w:val="bottom"/>
            <w:hideMark/>
          </w:tcPr>
          <w:p w14:paraId="6E767DE3" w14:textId="263B282F" w:rsidR="00A63572" w:rsidRPr="0099147E" w:rsidRDefault="00A63572" w:rsidP="00A63572">
            <w:pPr>
              <w:rPr>
                <w:rFonts w:ascii="Arial Narrow" w:eastAsia="Times New Roman" w:hAnsi="Arial Narrow" w:cs="Times New Roman"/>
                <w:color w:val="000000"/>
                <w:sz w:val="20"/>
                <w:szCs w:val="20"/>
              </w:rPr>
            </w:pPr>
            <w:r w:rsidRPr="00DC1339">
              <w:rPr>
                <w:rFonts w:ascii="Calibri" w:hAnsi="Calibri" w:cs="Calibri"/>
                <w:color w:val="000000"/>
              </w:rPr>
              <w:t> </w:t>
            </w:r>
          </w:p>
        </w:tc>
      </w:tr>
      <w:tr w:rsidR="00A63572" w:rsidRPr="0099147E" w14:paraId="6550AB94" w14:textId="77777777" w:rsidTr="004068EA">
        <w:trPr>
          <w:trHeight w:val="260"/>
        </w:trPr>
        <w:tc>
          <w:tcPr>
            <w:tcW w:w="1740" w:type="dxa"/>
            <w:shd w:val="clear" w:color="auto" w:fill="D5DCE4" w:themeFill="text2" w:themeFillTint="33"/>
            <w:noWrap/>
            <w:vAlign w:val="bottom"/>
            <w:hideMark/>
          </w:tcPr>
          <w:p w14:paraId="6A5B5686" w14:textId="6D112C21"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252.209-7009</w:t>
            </w:r>
          </w:p>
        </w:tc>
        <w:tc>
          <w:tcPr>
            <w:tcW w:w="3013" w:type="dxa"/>
            <w:shd w:val="clear" w:color="auto" w:fill="D5DCE4" w:themeFill="text2" w:themeFillTint="33"/>
            <w:vAlign w:val="bottom"/>
            <w:hideMark/>
          </w:tcPr>
          <w:p w14:paraId="4D1341B9" w14:textId="39A89729" w:rsidR="00A63572" w:rsidRPr="0099147E" w:rsidRDefault="00A63572" w:rsidP="00A63572">
            <w:pPr>
              <w:rPr>
                <w:rFonts w:ascii="Arial Narrow" w:eastAsia="Times New Roman" w:hAnsi="Arial Narrow" w:cs="Times New Roman"/>
                <w:color w:val="000000"/>
                <w:sz w:val="20"/>
                <w:szCs w:val="20"/>
              </w:rPr>
            </w:pPr>
            <w:r w:rsidRPr="008309E8">
              <w:rPr>
                <w:rFonts w:ascii="Calibri" w:hAnsi="Calibri" w:cs="Calibri"/>
                <w:color w:val="000000"/>
              </w:rPr>
              <w:t>Organizational Conflict of Interest-Major Defense Acquisition Program.</w:t>
            </w:r>
          </w:p>
        </w:tc>
        <w:tc>
          <w:tcPr>
            <w:tcW w:w="960" w:type="dxa"/>
            <w:noWrap/>
            <w:vAlign w:val="bottom"/>
            <w:hideMark/>
          </w:tcPr>
          <w:p w14:paraId="76CD3763" w14:textId="24F0DD43" w:rsidR="00A63572" w:rsidRPr="0099147E" w:rsidRDefault="00A63572" w:rsidP="00A63572">
            <w:pPr>
              <w:rPr>
                <w:rFonts w:ascii="Arial Narrow" w:eastAsia="Times New Roman" w:hAnsi="Arial Narrow" w:cs="Times New Roman"/>
                <w:color w:val="000000"/>
                <w:sz w:val="20"/>
                <w:szCs w:val="20"/>
              </w:rPr>
            </w:pPr>
            <w:r>
              <w:rPr>
                <w:rFonts w:ascii="Calibri" w:hAnsi="Calibri" w:cs="Calibri"/>
                <w:color w:val="000000"/>
              </w:rPr>
              <w:t>May-19</w:t>
            </w:r>
          </w:p>
        </w:tc>
        <w:tc>
          <w:tcPr>
            <w:tcW w:w="3637" w:type="dxa"/>
            <w:vAlign w:val="bottom"/>
            <w:hideMark/>
          </w:tcPr>
          <w:p w14:paraId="39D2C15C" w14:textId="47650B3C" w:rsidR="00A63572" w:rsidRPr="0099147E" w:rsidRDefault="00A63572" w:rsidP="00A63572">
            <w:pPr>
              <w:rPr>
                <w:rFonts w:ascii="Arial Narrow" w:eastAsia="Times New Roman" w:hAnsi="Arial Narrow" w:cs="Times New Roman"/>
                <w:color w:val="000000"/>
                <w:sz w:val="20"/>
                <w:szCs w:val="20"/>
              </w:rPr>
            </w:pPr>
          </w:p>
        </w:tc>
      </w:tr>
      <w:tr w:rsidR="00A63572" w:rsidRPr="0099147E" w14:paraId="3AA0DFBF" w14:textId="77777777" w:rsidTr="004068EA">
        <w:trPr>
          <w:trHeight w:val="260"/>
        </w:trPr>
        <w:tc>
          <w:tcPr>
            <w:tcW w:w="1740" w:type="dxa"/>
            <w:shd w:val="clear" w:color="auto" w:fill="D5DCE4" w:themeFill="text2" w:themeFillTint="33"/>
            <w:noWrap/>
            <w:vAlign w:val="bottom"/>
          </w:tcPr>
          <w:p w14:paraId="6EC9105D" w14:textId="0A6CE9F9" w:rsidR="00A63572" w:rsidRDefault="00A63572" w:rsidP="00A63572">
            <w:pPr>
              <w:rPr>
                <w:rFonts w:ascii="Calibri" w:hAnsi="Calibri" w:cs="Calibri"/>
                <w:color w:val="000000"/>
              </w:rPr>
            </w:pPr>
            <w:r w:rsidRPr="008E2C35">
              <w:rPr>
                <w:rFonts w:ascii="Calibri" w:hAnsi="Calibri" w:cs="Calibri"/>
                <w:color w:val="000000"/>
              </w:rPr>
              <w:t>252.211-7007</w:t>
            </w:r>
          </w:p>
        </w:tc>
        <w:tc>
          <w:tcPr>
            <w:tcW w:w="3013" w:type="dxa"/>
            <w:shd w:val="clear" w:color="auto" w:fill="D5DCE4" w:themeFill="text2" w:themeFillTint="33"/>
            <w:vAlign w:val="bottom"/>
          </w:tcPr>
          <w:p w14:paraId="3285A58A" w14:textId="0F589B86" w:rsidR="00A63572" w:rsidRDefault="00A63572" w:rsidP="00A63572">
            <w:pPr>
              <w:rPr>
                <w:rFonts w:ascii="Calibri" w:hAnsi="Calibri" w:cs="Calibri"/>
                <w:color w:val="000000"/>
              </w:rPr>
            </w:pPr>
            <w:r w:rsidRPr="008E2C35">
              <w:rPr>
                <w:rFonts w:ascii="Calibri" w:hAnsi="Calibri" w:cs="Calibri"/>
                <w:color w:val="000000"/>
              </w:rPr>
              <w:t>Reporting of Government Property</w:t>
            </w:r>
          </w:p>
        </w:tc>
        <w:tc>
          <w:tcPr>
            <w:tcW w:w="960" w:type="dxa"/>
            <w:noWrap/>
            <w:vAlign w:val="bottom"/>
          </w:tcPr>
          <w:p w14:paraId="4C2C6C62" w14:textId="555321A5" w:rsidR="00A63572" w:rsidRDefault="00A63572" w:rsidP="00A63572">
            <w:pPr>
              <w:rPr>
                <w:rFonts w:ascii="Calibri" w:hAnsi="Calibri" w:cs="Calibri"/>
                <w:color w:val="000000"/>
              </w:rPr>
            </w:pPr>
            <w:r w:rsidRPr="00DC1339">
              <w:rPr>
                <w:rFonts w:ascii="Calibri" w:hAnsi="Calibri" w:cs="Calibri"/>
                <w:color w:val="000000"/>
              </w:rPr>
              <w:t>Aug-12</w:t>
            </w:r>
          </w:p>
        </w:tc>
        <w:tc>
          <w:tcPr>
            <w:tcW w:w="3637" w:type="dxa"/>
            <w:vAlign w:val="bottom"/>
          </w:tcPr>
          <w:p w14:paraId="5F46CFDB" w14:textId="713E9918" w:rsidR="00A63572" w:rsidRPr="008309E8" w:rsidRDefault="00A63572" w:rsidP="00A63572">
            <w:pPr>
              <w:rPr>
                <w:rFonts w:ascii="Calibri" w:hAnsi="Calibri" w:cs="Calibri"/>
                <w:color w:val="000000"/>
              </w:rPr>
            </w:pPr>
            <w:r w:rsidRPr="00DC1339">
              <w:rPr>
                <w:rFonts w:ascii="Calibri" w:hAnsi="Calibri" w:cs="Calibri"/>
                <w:color w:val="000000"/>
              </w:rPr>
              <w:t>Applies if Seller will be in possession of Government property for the performance of this contract.</w:t>
            </w:r>
          </w:p>
        </w:tc>
      </w:tr>
      <w:tr w:rsidR="00A63572" w:rsidRPr="0099147E" w14:paraId="6E2175D3" w14:textId="77777777" w:rsidTr="004068EA">
        <w:trPr>
          <w:trHeight w:val="260"/>
        </w:trPr>
        <w:tc>
          <w:tcPr>
            <w:tcW w:w="1740" w:type="dxa"/>
            <w:shd w:val="clear" w:color="auto" w:fill="D5DCE4" w:themeFill="text2" w:themeFillTint="33"/>
            <w:noWrap/>
            <w:vAlign w:val="bottom"/>
          </w:tcPr>
          <w:p w14:paraId="48B47E66" w14:textId="09842BFA" w:rsidR="00A63572" w:rsidRDefault="00A63572" w:rsidP="00A63572">
            <w:pPr>
              <w:rPr>
                <w:rFonts w:ascii="Calibri" w:hAnsi="Calibri" w:cs="Calibri"/>
                <w:color w:val="000000"/>
              </w:rPr>
            </w:pPr>
            <w:r w:rsidRPr="00DC1339">
              <w:rPr>
                <w:rFonts w:ascii="Calibri" w:hAnsi="Calibri" w:cs="Calibri"/>
                <w:color w:val="000000"/>
              </w:rPr>
              <w:t>252.219-7004</w:t>
            </w:r>
          </w:p>
        </w:tc>
        <w:tc>
          <w:tcPr>
            <w:tcW w:w="3013" w:type="dxa"/>
            <w:shd w:val="clear" w:color="auto" w:fill="D5DCE4" w:themeFill="text2" w:themeFillTint="33"/>
            <w:vAlign w:val="bottom"/>
          </w:tcPr>
          <w:p w14:paraId="4F61EAFE" w14:textId="2E97CBD8" w:rsidR="00A63572" w:rsidRDefault="00A63572" w:rsidP="00A63572">
            <w:pPr>
              <w:rPr>
                <w:rFonts w:ascii="Calibri" w:hAnsi="Calibri" w:cs="Calibri"/>
                <w:color w:val="000000"/>
              </w:rPr>
            </w:pPr>
            <w:r w:rsidRPr="00DC1339">
              <w:rPr>
                <w:rFonts w:ascii="Calibri" w:hAnsi="Calibri" w:cs="Calibri"/>
                <w:color w:val="000000"/>
              </w:rPr>
              <w:t>Small, Small Disadvantaged and Women-Owned Business Subcontracting Plan (Test Program)</w:t>
            </w:r>
          </w:p>
        </w:tc>
        <w:tc>
          <w:tcPr>
            <w:tcW w:w="960" w:type="dxa"/>
            <w:noWrap/>
            <w:vAlign w:val="bottom"/>
          </w:tcPr>
          <w:p w14:paraId="7A80E73D" w14:textId="1073F5E3" w:rsidR="00A63572" w:rsidRDefault="00A63572" w:rsidP="00A63572">
            <w:pPr>
              <w:rPr>
                <w:rFonts w:ascii="Calibri" w:hAnsi="Calibri" w:cs="Calibri"/>
                <w:color w:val="000000"/>
              </w:rPr>
            </w:pPr>
            <w:r w:rsidRPr="00DC1339">
              <w:rPr>
                <w:rFonts w:ascii="Calibri" w:hAnsi="Calibri" w:cs="Calibri"/>
                <w:color w:val="000000"/>
              </w:rPr>
              <w:t>May-19</w:t>
            </w:r>
          </w:p>
        </w:tc>
        <w:tc>
          <w:tcPr>
            <w:tcW w:w="3637" w:type="dxa"/>
            <w:vAlign w:val="bottom"/>
          </w:tcPr>
          <w:p w14:paraId="3E340E9D" w14:textId="4BACC5D4" w:rsidR="00A63572" w:rsidRPr="008309E8" w:rsidRDefault="00A63572" w:rsidP="00A63572">
            <w:pPr>
              <w:rPr>
                <w:rFonts w:ascii="Calibri" w:hAnsi="Calibri" w:cs="Calibri"/>
                <w:color w:val="000000"/>
              </w:rPr>
            </w:pPr>
            <w:r w:rsidRPr="00DC1339">
              <w:rPr>
                <w:rFonts w:ascii="Calibri" w:hAnsi="Calibri" w:cs="Calibri"/>
                <w:color w:val="000000"/>
              </w:rPr>
              <w:t> </w:t>
            </w:r>
          </w:p>
        </w:tc>
      </w:tr>
      <w:tr w:rsidR="00A63572" w:rsidRPr="0099147E" w14:paraId="1C4BD9C4" w14:textId="77777777" w:rsidTr="004068EA">
        <w:trPr>
          <w:trHeight w:val="260"/>
        </w:trPr>
        <w:tc>
          <w:tcPr>
            <w:tcW w:w="1740" w:type="dxa"/>
            <w:shd w:val="clear" w:color="auto" w:fill="D5DCE4" w:themeFill="text2" w:themeFillTint="33"/>
            <w:noWrap/>
            <w:vAlign w:val="bottom"/>
          </w:tcPr>
          <w:p w14:paraId="14B202DC" w14:textId="780C03C0" w:rsidR="00A63572" w:rsidRDefault="00A63572" w:rsidP="00A63572">
            <w:pPr>
              <w:rPr>
                <w:rFonts w:ascii="Calibri" w:hAnsi="Calibri" w:cs="Calibri"/>
                <w:color w:val="000000"/>
              </w:rPr>
            </w:pPr>
            <w:r w:rsidRPr="008E2C35">
              <w:rPr>
                <w:rFonts w:ascii="Calibri" w:hAnsi="Calibri" w:cs="Calibri"/>
                <w:color w:val="000000"/>
              </w:rPr>
              <w:t>252.235-7011</w:t>
            </w:r>
          </w:p>
        </w:tc>
        <w:tc>
          <w:tcPr>
            <w:tcW w:w="3013" w:type="dxa"/>
            <w:shd w:val="clear" w:color="auto" w:fill="D5DCE4" w:themeFill="text2" w:themeFillTint="33"/>
            <w:vAlign w:val="bottom"/>
          </w:tcPr>
          <w:p w14:paraId="0C247848" w14:textId="7FF8D2C2" w:rsidR="00A63572" w:rsidRDefault="00A63572" w:rsidP="00A63572">
            <w:pPr>
              <w:rPr>
                <w:rFonts w:ascii="Calibri" w:hAnsi="Calibri" w:cs="Calibri"/>
                <w:color w:val="000000"/>
              </w:rPr>
            </w:pPr>
            <w:r w:rsidRPr="008E2C35">
              <w:rPr>
                <w:rFonts w:ascii="Calibri" w:hAnsi="Calibri" w:cs="Calibri"/>
                <w:color w:val="000000"/>
              </w:rPr>
              <w:t>Scientific or Technical Report</w:t>
            </w:r>
          </w:p>
        </w:tc>
        <w:tc>
          <w:tcPr>
            <w:tcW w:w="960" w:type="dxa"/>
            <w:noWrap/>
            <w:vAlign w:val="bottom"/>
          </w:tcPr>
          <w:p w14:paraId="6E272B22" w14:textId="07BA5FFB" w:rsidR="00A63572" w:rsidRDefault="00A63572" w:rsidP="00A63572">
            <w:pPr>
              <w:rPr>
                <w:rFonts w:ascii="Calibri" w:hAnsi="Calibri" w:cs="Calibri"/>
                <w:color w:val="000000"/>
              </w:rPr>
            </w:pPr>
            <w:r w:rsidRPr="00DC1339">
              <w:rPr>
                <w:rFonts w:ascii="Calibri" w:hAnsi="Calibri" w:cs="Calibri"/>
                <w:color w:val="000000"/>
              </w:rPr>
              <w:t>Dec-19</w:t>
            </w:r>
          </w:p>
        </w:tc>
        <w:tc>
          <w:tcPr>
            <w:tcW w:w="3637" w:type="dxa"/>
            <w:vAlign w:val="bottom"/>
          </w:tcPr>
          <w:p w14:paraId="6FAEB468" w14:textId="1400CB45" w:rsidR="00A63572" w:rsidRPr="008309E8" w:rsidRDefault="00A63572" w:rsidP="00A63572">
            <w:pPr>
              <w:rPr>
                <w:rFonts w:ascii="Calibri" w:hAnsi="Calibri" w:cs="Calibri"/>
                <w:color w:val="000000"/>
              </w:rPr>
            </w:pPr>
            <w:r w:rsidRPr="00DC1339">
              <w:rPr>
                <w:rFonts w:ascii="Calibri" w:hAnsi="Calibri" w:cs="Calibri"/>
                <w:color w:val="000000"/>
              </w:rPr>
              <w:t> </w:t>
            </w:r>
          </w:p>
        </w:tc>
      </w:tr>
      <w:tr w:rsidR="00A63572" w:rsidRPr="0099147E" w14:paraId="5CE624D5" w14:textId="77777777" w:rsidTr="004068EA">
        <w:trPr>
          <w:trHeight w:val="260"/>
        </w:trPr>
        <w:tc>
          <w:tcPr>
            <w:tcW w:w="1740" w:type="dxa"/>
            <w:shd w:val="clear" w:color="auto" w:fill="D5DCE4" w:themeFill="text2" w:themeFillTint="33"/>
            <w:noWrap/>
            <w:vAlign w:val="bottom"/>
          </w:tcPr>
          <w:p w14:paraId="2B6BE90D" w14:textId="21D0DB23" w:rsidR="00A63572" w:rsidRDefault="00A63572" w:rsidP="00A63572">
            <w:pPr>
              <w:rPr>
                <w:rFonts w:ascii="Calibri" w:hAnsi="Calibri" w:cs="Calibri"/>
                <w:color w:val="000000"/>
              </w:rPr>
            </w:pPr>
            <w:r w:rsidRPr="00DC1339">
              <w:rPr>
                <w:rFonts w:ascii="Calibri" w:hAnsi="Calibri" w:cs="Calibri"/>
                <w:color w:val="000000"/>
              </w:rPr>
              <w:t>252.239-7001</w:t>
            </w:r>
          </w:p>
        </w:tc>
        <w:tc>
          <w:tcPr>
            <w:tcW w:w="3013" w:type="dxa"/>
            <w:shd w:val="clear" w:color="auto" w:fill="D5DCE4" w:themeFill="text2" w:themeFillTint="33"/>
            <w:vAlign w:val="bottom"/>
          </w:tcPr>
          <w:p w14:paraId="65D87216" w14:textId="64739246" w:rsidR="00A63572" w:rsidRDefault="00A63572" w:rsidP="00A63572">
            <w:pPr>
              <w:rPr>
                <w:rFonts w:ascii="Calibri" w:hAnsi="Calibri" w:cs="Calibri"/>
                <w:color w:val="000000"/>
              </w:rPr>
            </w:pPr>
            <w:r w:rsidRPr="00DC1339">
              <w:rPr>
                <w:rFonts w:ascii="Calibri" w:hAnsi="Calibri" w:cs="Calibri"/>
                <w:color w:val="000000"/>
              </w:rPr>
              <w:t>Information Assurance Contractor Training and Certification</w:t>
            </w:r>
          </w:p>
        </w:tc>
        <w:tc>
          <w:tcPr>
            <w:tcW w:w="960" w:type="dxa"/>
            <w:noWrap/>
            <w:vAlign w:val="bottom"/>
          </w:tcPr>
          <w:p w14:paraId="3B9D9214" w14:textId="40BF68FD" w:rsidR="00A63572" w:rsidRDefault="00A63572" w:rsidP="00A63572">
            <w:pPr>
              <w:rPr>
                <w:rFonts w:ascii="Calibri" w:hAnsi="Calibri" w:cs="Calibri"/>
                <w:color w:val="000000"/>
              </w:rPr>
            </w:pPr>
            <w:r w:rsidRPr="00DC1339">
              <w:rPr>
                <w:rFonts w:ascii="Calibri" w:hAnsi="Calibri" w:cs="Calibri"/>
                <w:color w:val="000000"/>
              </w:rPr>
              <w:t>Jan-08</w:t>
            </w:r>
          </w:p>
        </w:tc>
        <w:tc>
          <w:tcPr>
            <w:tcW w:w="3637" w:type="dxa"/>
            <w:vAlign w:val="bottom"/>
          </w:tcPr>
          <w:p w14:paraId="26F9EC2C" w14:textId="0A2B786C" w:rsidR="00A63572" w:rsidRPr="008309E8" w:rsidRDefault="00A63572" w:rsidP="00A63572">
            <w:pPr>
              <w:rPr>
                <w:rFonts w:ascii="Calibri" w:hAnsi="Calibri" w:cs="Calibri"/>
                <w:color w:val="000000"/>
              </w:rPr>
            </w:pPr>
            <w:r w:rsidRPr="00DC1339">
              <w:rPr>
                <w:rFonts w:ascii="Calibri" w:hAnsi="Calibri" w:cs="Calibri"/>
                <w:color w:val="000000"/>
              </w:rPr>
              <w:t> </w:t>
            </w:r>
          </w:p>
        </w:tc>
      </w:tr>
      <w:tr w:rsidR="00A63572" w:rsidRPr="0099147E" w14:paraId="3095F893" w14:textId="77777777" w:rsidTr="004068EA">
        <w:trPr>
          <w:trHeight w:val="260"/>
        </w:trPr>
        <w:tc>
          <w:tcPr>
            <w:tcW w:w="1740" w:type="dxa"/>
            <w:shd w:val="clear" w:color="auto" w:fill="D5DCE4" w:themeFill="text2" w:themeFillTint="33"/>
            <w:noWrap/>
            <w:vAlign w:val="bottom"/>
          </w:tcPr>
          <w:p w14:paraId="041FD8D9" w14:textId="40B777CA" w:rsidR="00A63572" w:rsidRDefault="00A63572" w:rsidP="00A63572">
            <w:pPr>
              <w:rPr>
                <w:rFonts w:ascii="Calibri" w:hAnsi="Calibri" w:cs="Calibri"/>
                <w:color w:val="000000"/>
              </w:rPr>
            </w:pPr>
            <w:r w:rsidRPr="00DC1339">
              <w:rPr>
                <w:rFonts w:ascii="Calibri" w:hAnsi="Calibri" w:cs="Calibri"/>
                <w:color w:val="000000"/>
              </w:rPr>
              <w:t>252.239-7010</w:t>
            </w:r>
          </w:p>
        </w:tc>
        <w:tc>
          <w:tcPr>
            <w:tcW w:w="3013" w:type="dxa"/>
            <w:shd w:val="clear" w:color="auto" w:fill="D5DCE4" w:themeFill="text2" w:themeFillTint="33"/>
            <w:vAlign w:val="bottom"/>
          </w:tcPr>
          <w:p w14:paraId="54CEABA9" w14:textId="597B4ED5" w:rsidR="00A63572" w:rsidRDefault="00A63572" w:rsidP="00A63572">
            <w:pPr>
              <w:rPr>
                <w:rFonts w:ascii="Calibri" w:hAnsi="Calibri" w:cs="Calibri"/>
                <w:color w:val="000000"/>
              </w:rPr>
            </w:pPr>
            <w:r w:rsidRPr="00DC1339">
              <w:rPr>
                <w:rFonts w:ascii="Calibri" w:hAnsi="Calibri" w:cs="Calibri"/>
                <w:color w:val="000000"/>
              </w:rPr>
              <w:t>Cloud Computing Services</w:t>
            </w:r>
          </w:p>
        </w:tc>
        <w:tc>
          <w:tcPr>
            <w:tcW w:w="960" w:type="dxa"/>
            <w:noWrap/>
            <w:vAlign w:val="bottom"/>
          </w:tcPr>
          <w:p w14:paraId="179C6064" w14:textId="6A8C2209" w:rsidR="00A63572" w:rsidRDefault="00000000" w:rsidP="00A63572">
            <w:pPr>
              <w:rPr>
                <w:rFonts w:ascii="Calibri" w:hAnsi="Calibri" w:cs="Calibri"/>
                <w:color w:val="000000"/>
              </w:rPr>
            </w:pPr>
            <w:hyperlink r:id="rId7" w:anchor="OCT_2016" w:history="1">
              <w:r w:rsidR="00A63572" w:rsidRPr="00DC1339">
                <w:rPr>
                  <w:rFonts w:ascii="Calibri" w:hAnsi="Calibri" w:cs="Calibri"/>
                  <w:color w:val="000000"/>
                </w:rPr>
                <w:t>Oct-16</w:t>
              </w:r>
            </w:hyperlink>
          </w:p>
        </w:tc>
        <w:tc>
          <w:tcPr>
            <w:tcW w:w="3637" w:type="dxa"/>
            <w:vAlign w:val="bottom"/>
          </w:tcPr>
          <w:p w14:paraId="652AA8AE" w14:textId="1D029940" w:rsidR="00A63572" w:rsidRPr="008309E8" w:rsidRDefault="00A63572" w:rsidP="00A63572">
            <w:pPr>
              <w:rPr>
                <w:rFonts w:ascii="Calibri" w:hAnsi="Calibri" w:cs="Calibri"/>
                <w:color w:val="000000"/>
              </w:rPr>
            </w:pPr>
            <w:r w:rsidRPr="00DC1339">
              <w:rPr>
                <w:rFonts w:ascii="Calibri" w:hAnsi="Calibri" w:cs="Calibri"/>
                <w:color w:val="000000"/>
              </w:rPr>
              <w:t>Applies if this Contract involves use of cloud services.</w:t>
            </w:r>
          </w:p>
        </w:tc>
      </w:tr>
      <w:tr w:rsidR="00A63572" w:rsidRPr="0099147E" w14:paraId="1EC1A6A5" w14:textId="77777777" w:rsidTr="004068EA">
        <w:trPr>
          <w:trHeight w:val="260"/>
        </w:trPr>
        <w:tc>
          <w:tcPr>
            <w:tcW w:w="1740" w:type="dxa"/>
            <w:shd w:val="clear" w:color="auto" w:fill="D5DCE4" w:themeFill="text2" w:themeFillTint="33"/>
            <w:noWrap/>
            <w:vAlign w:val="bottom"/>
          </w:tcPr>
          <w:p w14:paraId="046DDF52" w14:textId="07BDE7E6" w:rsidR="00A63572" w:rsidRDefault="00A63572" w:rsidP="00A63572">
            <w:pPr>
              <w:rPr>
                <w:rFonts w:ascii="Calibri" w:hAnsi="Calibri" w:cs="Calibri"/>
                <w:color w:val="000000"/>
              </w:rPr>
            </w:pPr>
            <w:r w:rsidRPr="00B30E52">
              <w:rPr>
                <w:rFonts w:ascii="Calibri" w:hAnsi="Calibri" w:cs="Calibri"/>
                <w:color w:val="000000"/>
              </w:rPr>
              <w:t>252.243-7002</w:t>
            </w:r>
          </w:p>
        </w:tc>
        <w:tc>
          <w:tcPr>
            <w:tcW w:w="3013" w:type="dxa"/>
            <w:shd w:val="clear" w:color="auto" w:fill="D5DCE4" w:themeFill="text2" w:themeFillTint="33"/>
            <w:vAlign w:val="bottom"/>
          </w:tcPr>
          <w:p w14:paraId="061CFDF2" w14:textId="1B760626" w:rsidR="00A63572" w:rsidRDefault="00A63572" w:rsidP="00A63572">
            <w:pPr>
              <w:rPr>
                <w:rFonts w:ascii="Calibri" w:hAnsi="Calibri" w:cs="Calibri"/>
                <w:color w:val="000000"/>
              </w:rPr>
            </w:pPr>
            <w:r w:rsidRPr="00B30E52">
              <w:rPr>
                <w:rFonts w:ascii="Calibri" w:hAnsi="Calibri" w:cs="Calibri"/>
                <w:color w:val="000000"/>
              </w:rPr>
              <w:t>Requests for Equitable Adjustment</w:t>
            </w:r>
          </w:p>
        </w:tc>
        <w:tc>
          <w:tcPr>
            <w:tcW w:w="960" w:type="dxa"/>
            <w:noWrap/>
            <w:vAlign w:val="bottom"/>
          </w:tcPr>
          <w:p w14:paraId="2146E663" w14:textId="19D69DFF" w:rsidR="00A63572" w:rsidRDefault="00A63572" w:rsidP="00A63572">
            <w:pPr>
              <w:rPr>
                <w:rFonts w:ascii="Calibri" w:hAnsi="Calibri" w:cs="Calibri"/>
                <w:color w:val="000000"/>
              </w:rPr>
            </w:pPr>
            <w:r w:rsidRPr="00DC1339">
              <w:rPr>
                <w:rFonts w:ascii="Calibri" w:hAnsi="Calibri" w:cs="Calibri"/>
                <w:color w:val="000000"/>
              </w:rPr>
              <w:t>Dec-12</w:t>
            </w:r>
          </w:p>
        </w:tc>
        <w:tc>
          <w:tcPr>
            <w:tcW w:w="3637" w:type="dxa"/>
            <w:vAlign w:val="bottom"/>
          </w:tcPr>
          <w:p w14:paraId="380123A8" w14:textId="59781055" w:rsidR="00A63572" w:rsidRPr="008309E8" w:rsidRDefault="00A63572" w:rsidP="00A63572">
            <w:pPr>
              <w:rPr>
                <w:rFonts w:ascii="Calibri" w:hAnsi="Calibri" w:cs="Calibri"/>
                <w:color w:val="000000"/>
              </w:rPr>
            </w:pPr>
            <w:r w:rsidRPr="00DC1339">
              <w:rPr>
                <w:rFonts w:ascii="Calibri" w:hAnsi="Calibri" w:cs="Calibri"/>
                <w:color w:val="000000"/>
              </w:rPr>
              <w:t xml:space="preserve">"Government" means "Lockheed Martin." </w:t>
            </w:r>
          </w:p>
        </w:tc>
      </w:tr>
      <w:tr w:rsidR="00A63572" w:rsidRPr="0099147E" w14:paraId="1EE589D9" w14:textId="77777777" w:rsidTr="004068EA">
        <w:trPr>
          <w:trHeight w:val="260"/>
        </w:trPr>
        <w:tc>
          <w:tcPr>
            <w:tcW w:w="1740" w:type="dxa"/>
            <w:shd w:val="clear" w:color="auto" w:fill="D5DCE4" w:themeFill="text2" w:themeFillTint="33"/>
            <w:noWrap/>
            <w:vAlign w:val="bottom"/>
          </w:tcPr>
          <w:p w14:paraId="0622CDC7" w14:textId="6E177EC4" w:rsidR="00A63572" w:rsidRDefault="00A63572" w:rsidP="00A63572">
            <w:pPr>
              <w:rPr>
                <w:rFonts w:ascii="Calibri" w:hAnsi="Calibri" w:cs="Calibri"/>
                <w:color w:val="000000"/>
              </w:rPr>
            </w:pPr>
            <w:r>
              <w:rPr>
                <w:rFonts w:ascii="Calibri" w:hAnsi="Calibri" w:cs="Calibri"/>
                <w:color w:val="000000"/>
              </w:rPr>
              <w:t>252.244-7000</w:t>
            </w:r>
          </w:p>
        </w:tc>
        <w:tc>
          <w:tcPr>
            <w:tcW w:w="3013" w:type="dxa"/>
            <w:shd w:val="clear" w:color="auto" w:fill="D5DCE4" w:themeFill="text2" w:themeFillTint="33"/>
            <w:vAlign w:val="bottom"/>
          </w:tcPr>
          <w:p w14:paraId="003D09DD" w14:textId="16672901" w:rsidR="00A63572" w:rsidRDefault="00A63572" w:rsidP="00A63572">
            <w:pPr>
              <w:rPr>
                <w:rFonts w:ascii="Calibri" w:hAnsi="Calibri" w:cs="Calibri"/>
                <w:color w:val="000000"/>
              </w:rPr>
            </w:pPr>
            <w:r>
              <w:rPr>
                <w:rFonts w:ascii="Calibri" w:hAnsi="Calibri" w:cs="Calibri"/>
                <w:color w:val="000000"/>
              </w:rPr>
              <w:t>Subcontracts for Commercial Items</w:t>
            </w:r>
          </w:p>
        </w:tc>
        <w:tc>
          <w:tcPr>
            <w:tcW w:w="960" w:type="dxa"/>
            <w:noWrap/>
            <w:vAlign w:val="bottom"/>
          </w:tcPr>
          <w:p w14:paraId="40B00A19" w14:textId="0E9CD253" w:rsidR="00A63572" w:rsidRDefault="00A63572" w:rsidP="00A63572">
            <w:pPr>
              <w:rPr>
                <w:rFonts w:ascii="Calibri" w:hAnsi="Calibri" w:cs="Calibri"/>
                <w:color w:val="000000"/>
              </w:rPr>
            </w:pPr>
            <w:r>
              <w:rPr>
                <w:rFonts w:ascii="Calibri" w:hAnsi="Calibri" w:cs="Calibri"/>
                <w:color w:val="000000"/>
              </w:rPr>
              <w:t>Jun-13</w:t>
            </w:r>
          </w:p>
        </w:tc>
        <w:tc>
          <w:tcPr>
            <w:tcW w:w="3637" w:type="dxa"/>
            <w:vAlign w:val="bottom"/>
          </w:tcPr>
          <w:p w14:paraId="3C803E5F" w14:textId="77777777" w:rsidR="00A63572" w:rsidRPr="008309E8" w:rsidRDefault="00A63572" w:rsidP="00A63572">
            <w:pPr>
              <w:rPr>
                <w:rFonts w:ascii="Calibri" w:hAnsi="Calibri" w:cs="Calibri"/>
                <w:color w:val="000000"/>
              </w:rPr>
            </w:pPr>
          </w:p>
        </w:tc>
      </w:tr>
      <w:tr w:rsidR="00A63572" w:rsidRPr="0099147E" w14:paraId="5B413E6F" w14:textId="77777777" w:rsidTr="004068EA">
        <w:trPr>
          <w:trHeight w:val="260"/>
        </w:trPr>
        <w:tc>
          <w:tcPr>
            <w:tcW w:w="1740" w:type="dxa"/>
            <w:shd w:val="clear" w:color="auto" w:fill="D5DCE4" w:themeFill="text2" w:themeFillTint="33"/>
            <w:noWrap/>
            <w:vAlign w:val="bottom"/>
          </w:tcPr>
          <w:p w14:paraId="66E5FA4F" w14:textId="313D6E27" w:rsidR="00A63572" w:rsidRDefault="00A63572" w:rsidP="00A63572">
            <w:pPr>
              <w:rPr>
                <w:rFonts w:ascii="Calibri" w:hAnsi="Calibri" w:cs="Calibri"/>
                <w:color w:val="000000"/>
              </w:rPr>
            </w:pPr>
            <w:r w:rsidRPr="00DC1339">
              <w:rPr>
                <w:rFonts w:ascii="Calibri" w:hAnsi="Calibri" w:cs="Calibri"/>
                <w:color w:val="000000"/>
              </w:rPr>
              <w:lastRenderedPageBreak/>
              <w:t>252.245-7001</w:t>
            </w:r>
          </w:p>
        </w:tc>
        <w:tc>
          <w:tcPr>
            <w:tcW w:w="3013" w:type="dxa"/>
            <w:shd w:val="clear" w:color="auto" w:fill="D5DCE4" w:themeFill="text2" w:themeFillTint="33"/>
            <w:vAlign w:val="bottom"/>
          </w:tcPr>
          <w:p w14:paraId="1FC0968C" w14:textId="1CB7AA42" w:rsidR="00A63572" w:rsidRDefault="00A63572" w:rsidP="00A63572">
            <w:pPr>
              <w:rPr>
                <w:rFonts w:ascii="Calibri" w:hAnsi="Calibri" w:cs="Calibri"/>
                <w:color w:val="000000"/>
              </w:rPr>
            </w:pPr>
            <w:r w:rsidRPr="00DC1339">
              <w:rPr>
                <w:rFonts w:ascii="Calibri" w:hAnsi="Calibri" w:cs="Calibri"/>
                <w:color w:val="000000"/>
              </w:rPr>
              <w:t>Tagging, Labeling, and Marking of Government-Furnished Property</w:t>
            </w:r>
          </w:p>
        </w:tc>
        <w:tc>
          <w:tcPr>
            <w:tcW w:w="960" w:type="dxa"/>
            <w:noWrap/>
            <w:vAlign w:val="bottom"/>
          </w:tcPr>
          <w:p w14:paraId="3A5C3746" w14:textId="4D0B6285" w:rsidR="00A63572" w:rsidRDefault="00A63572" w:rsidP="00A63572">
            <w:pPr>
              <w:rPr>
                <w:rFonts w:ascii="Calibri" w:hAnsi="Calibri" w:cs="Calibri"/>
                <w:color w:val="000000"/>
              </w:rPr>
            </w:pPr>
            <w:r w:rsidRPr="00DC1339">
              <w:rPr>
                <w:rFonts w:ascii="Calibri" w:hAnsi="Calibri" w:cs="Calibri"/>
                <w:color w:val="000000"/>
              </w:rPr>
              <w:t>Apr-12</w:t>
            </w:r>
          </w:p>
        </w:tc>
        <w:tc>
          <w:tcPr>
            <w:tcW w:w="3637" w:type="dxa"/>
            <w:vAlign w:val="bottom"/>
          </w:tcPr>
          <w:p w14:paraId="7EC15E07" w14:textId="48CF592A" w:rsidR="00A63572" w:rsidRPr="008309E8" w:rsidRDefault="00A63572" w:rsidP="00A63572">
            <w:pPr>
              <w:rPr>
                <w:rFonts w:ascii="Calibri" w:hAnsi="Calibri" w:cs="Calibri"/>
                <w:color w:val="000000"/>
              </w:rPr>
            </w:pPr>
            <w:r w:rsidRPr="00DC1339">
              <w:rPr>
                <w:rFonts w:ascii="Calibri" w:hAnsi="Calibri" w:cs="Calibri"/>
                <w:color w:val="000000"/>
              </w:rPr>
              <w:t> </w:t>
            </w:r>
          </w:p>
        </w:tc>
      </w:tr>
      <w:tr w:rsidR="00A63572" w:rsidRPr="0099147E" w14:paraId="384CA462" w14:textId="77777777" w:rsidTr="004068EA">
        <w:trPr>
          <w:trHeight w:val="260"/>
        </w:trPr>
        <w:tc>
          <w:tcPr>
            <w:tcW w:w="1740" w:type="dxa"/>
            <w:shd w:val="clear" w:color="auto" w:fill="D5DCE4" w:themeFill="text2" w:themeFillTint="33"/>
            <w:noWrap/>
            <w:vAlign w:val="bottom"/>
          </w:tcPr>
          <w:p w14:paraId="710506F5" w14:textId="559C79B9" w:rsidR="00A63572" w:rsidRDefault="00A63572" w:rsidP="00A63572">
            <w:pPr>
              <w:rPr>
                <w:rFonts w:ascii="Calibri" w:hAnsi="Calibri" w:cs="Calibri"/>
                <w:color w:val="000000"/>
              </w:rPr>
            </w:pPr>
            <w:r w:rsidRPr="00DC1339">
              <w:rPr>
                <w:rFonts w:ascii="Calibri" w:hAnsi="Calibri" w:cs="Calibri"/>
                <w:color w:val="000000"/>
              </w:rPr>
              <w:t>252.245-7004</w:t>
            </w:r>
          </w:p>
        </w:tc>
        <w:tc>
          <w:tcPr>
            <w:tcW w:w="3013" w:type="dxa"/>
            <w:shd w:val="clear" w:color="auto" w:fill="D5DCE4" w:themeFill="text2" w:themeFillTint="33"/>
            <w:vAlign w:val="bottom"/>
          </w:tcPr>
          <w:p w14:paraId="68E8CEA7" w14:textId="6EF68366" w:rsidR="00A63572" w:rsidRDefault="00A63572" w:rsidP="00A63572">
            <w:pPr>
              <w:rPr>
                <w:rFonts w:ascii="Calibri" w:hAnsi="Calibri" w:cs="Calibri"/>
                <w:color w:val="000000"/>
              </w:rPr>
            </w:pPr>
            <w:r w:rsidRPr="00DC1339">
              <w:rPr>
                <w:rFonts w:ascii="Calibri" w:hAnsi="Calibri" w:cs="Calibri"/>
                <w:color w:val="000000"/>
              </w:rPr>
              <w:t>Reporting, Reutilization, and Disposal</w:t>
            </w:r>
          </w:p>
        </w:tc>
        <w:tc>
          <w:tcPr>
            <w:tcW w:w="960" w:type="dxa"/>
            <w:noWrap/>
            <w:vAlign w:val="bottom"/>
          </w:tcPr>
          <w:p w14:paraId="464CBB01" w14:textId="021BCE0E" w:rsidR="00A63572" w:rsidRDefault="00000000" w:rsidP="00A63572">
            <w:pPr>
              <w:rPr>
                <w:rFonts w:ascii="Calibri" w:hAnsi="Calibri" w:cs="Calibri"/>
                <w:color w:val="000000"/>
              </w:rPr>
            </w:pPr>
            <w:hyperlink r:id="rId8" w:anchor="DEC_2017" w:history="1">
              <w:r w:rsidR="00A63572" w:rsidRPr="00DC1339">
                <w:rPr>
                  <w:rFonts w:ascii="Calibri" w:hAnsi="Calibri" w:cs="Calibri"/>
                  <w:color w:val="000000"/>
                </w:rPr>
                <w:t>Dec-17</w:t>
              </w:r>
            </w:hyperlink>
          </w:p>
        </w:tc>
        <w:tc>
          <w:tcPr>
            <w:tcW w:w="3637" w:type="dxa"/>
            <w:vAlign w:val="bottom"/>
          </w:tcPr>
          <w:p w14:paraId="08AEE324" w14:textId="7FBC9512" w:rsidR="00A63572" w:rsidRPr="008309E8" w:rsidRDefault="00A63572" w:rsidP="00A63572">
            <w:pPr>
              <w:rPr>
                <w:rFonts w:ascii="Calibri" w:hAnsi="Calibri" w:cs="Calibri"/>
                <w:color w:val="000000"/>
              </w:rPr>
            </w:pPr>
            <w:r w:rsidRPr="00DC1339">
              <w:rPr>
                <w:rFonts w:ascii="Calibri" w:hAnsi="Calibri" w:cs="Calibri"/>
                <w:color w:val="000000"/>
              </w:rPr>
              <w:t>"Contracting Officer" means Lockheed Martin.</w:t>
            </w:r>
          </w:p>
        </w:tc>
      </w:tr>
      <w:tr w:rsidR="00A63572" w:rsidRPr="0099147E" w14:paraId="001B8956" w14:textId="77777777" w:rsidTr="004068EA">
        <w:trPr>
          <w:trHeight w:val="260"/>
        </w:trPr>
        <w:tc>
          <w:tcPr>
            <w:tcW w:w="1740" w:type="dxa"/>
            <w:shd w:val="clear" w:color="auto" w:fill="D5DCE4" w:themeFill="text2" w:themeFillTint="33"/>
            <w:noWrap/>
            <w:vAlign w:val="bottom"/>
          </w:tcPr>
          <w:p w14:paraId="63803558" w14:textId="00AFD745" w:rsidR="00A63572" w:rsidRDefault="00A63572" w:rsidP="00A63572">
            <w:pPr>
              <w:rPr>
                <w:rFonts w:ascii="Calibri" w:hAnsi="Calibri" w:cs="Calibri"/>
                <w:color w:val="000000"/>
              </w:rPr>
            </w:pPr>
            <w:r w:rsidRPr="00DC1339">
              <w:rPr>
                <w:rFonts w:ascii="Calibri" w:hAnsi="Calibri" w:cs="Calibri"/>
                <w:color w:val="000000"/>
              </w:rPr>
              <w:t>252.246-7001</w:t>
            </w:r>
          </w:p>
        </w:tc>
        <w:tc>
          <w:tcPr>
            <w:tcW w:w="3013" w:type="dxa"/>
            <w:shd w:val="clear" w:color="auto" w:fill="D5DCE4" w:themeFill="text2" w:themeFillTint="33"/>
            <w:vAlign w:val="bottom"/>
          </w:tcPr>
          <w:p w14:paraId="488B6841" w14:textId="74E222B1" w:rsidR="00A63572" w:rsidRDefault="00A63572" w:rsidP="00A63572">
            <w:pPr>
              <w:rPr>
                <w:rFonts w:ascii="Calibri" w:hAnsi="Calibri" w:cs="Calibri"/>
                <w:color w:val="000000"/>
              </w:rPr>
            </w:pPr>
            <w:r w:rsidRPr="00DC1339">
              <w:rPr>
                <w:rFonts w:ascii="Calibri" w:hAnsi="Calibri" w:cs="Calibri"/>
                <w:color w:val="000000"/>
              </w:rPr>
              <w:t>Warranty of Data</w:t>
            </w:r>
          </w:p>
        </w:tc>
        <w:tc>
          <w:tcPr>
            <w:tcW w:w="960" w:type="dxa"/>
            <w:noWrap/>
            <w:vAlign w:val="bottom"/>
          </w:tcPr>
          <w:p w14:paraId="272B660C" w14:textId="2259DC16" w:rsidR="00A63572" w:rsidRDefault="00A63572" w:rsidP="00A63572">
            <w:pPr>
              <w:rPr>
                <w:rFonts w:ascii="Calibri" w:hAnsi="Calibri" w:cs="Calibri"/>
                <w:color w:val="000000"/>
              </w:rPr>
            </w:pPr>
            <w:r w:rsidRPr="00DC1339">
              <w:rPr>
                <w:rFonts w:ascii="Calibri" w:hAnsi="Calibri" w:cs="Calibri"/>
                <w:color w:val="000000"/>
              </w:rPr>
              <w:t>Dec-91</w:t>
            </w:r>
          </w:p>
        </w:tc>
        <w:tc>
          <w:tcPr>
            <w:tcW w:w="3637" w:type="dxa"/>
            <w:vAlign w:val="bottom"/>
          </w:tcPr>
          <w:p w14:paraId="46F6AB6F" w14:textId="6C5CF9B4" w:rsidR="00A63572" w:rsidRPr="008309E8" w:rsidRDefault="00A63572" w:rsidP="00A63572">
            <w:pPr>
              <w:rPr>
                <w:rFonts w:ascii="Calibri" w:hAnsi="Calibri" w:cs="Calibri"/>
                <w:color w:val="000000"/>
              </w:rPr>
            </w:pPr>
            <w:r w:rsidRPr="00DC1339">
              <w:rPr>
                <w:rFonts w:ascii="Calibri" w:hAnsi="Calibri" w:cs="Calibri"/>
                <w:color w:val="000000"/>
              </w:rPr>
              <w:t xml:space="preserve">"Government"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 </w:t>
            </w:r>
          </w:p>
        </w:tc>
      </w:tr>
      <w:tr w:rsidR="00A63572" w:rsidRPr="0099147E" w14:paraId="4326AA29" w14:textId="77777777" w:rsidTr="004068EA">
        <w:trPr>
          <w:trHeight w:val="260"/>
        </w:trPr>
        <w:tc>
          <w:tcPr>
            <w:tcW w:w="1740" w:type="dxa"/>
            <w:shd w:val="clear" w:color="auto" w:fill="D5DCE4" w:themeFill="text2" w:themeFillTint="33"/>
            <w:noWrap/>
            <w:vAlign w:val="bottom"/>
          </w:tcPr>
          <w:p w14:paraId="3B704AB6" w14:textId="7FE85AED" w:rsidR="00A63572" w:rsidRDefault="00A63572" w:rsidP="00A63572">
            <w:pPr>
              <w:rPr>
                <w:rFonts w:ascii="Calibri" w:hAnsi="Calibri" w:cs="Calibri"/>
                <w:color w:val="000000"/>
              </w:rPr>
            </w:pPr>
            <w:r w:rsidRPr="00DC1339">
              <w:rPr>
                <w:rFonts w:ascii="Calibri" w:hAnsi="Calibri" w:cs="Calibri"/>
                <w:color w:val="000000"/>
              </w:rPr>
              <w:t>252.246-7001 Alt II</w:t>
            </w:r>
          </w:p>
        </w:tc>
        <w:tc>
          <w:tcPr>
            <w:tcW w:w="3013" w:type="dxa"/>
            <w:shd w:val="clear" w:color="auto" w:fill="D5DCE4" w:themeFill="text2" w:themeFillTint="33"/>
            <w:vAlign w:val="bottom"/>
          </w:tcPr>
          <w:p w14:paraId="5DEEF0DF" w14:textId="0FF530D5" w:rsidR="00A63572" w:rsidRDefault="00A63572" w:rsidP="00A63572">
            <w:pPr>
              <w:rPr>
                <w:rFonts w:ascii="Calibri" w:hAnsi="Calibri" w:cs="Calibri"/>
                <w:color w:val="000000"/>
              </w:rPr>
            </w:pPr>
            <w:r w:rsidRPr="00DC1339">
              <w:rPr>
                <w:rFonts w:ascii="Calibri" w:hAnsi="Calibri" w:cs="Calibri"/>
                <w:color w:val="000000"/>
              </w:rPr>
              <w:t>Warranty of Data - Alternate II</w:t>
            </w:r>
          </w:p>
        </w:tc>
        <w:tc>
          <w:tcPr>
            <w:tcW w:w="960" w:type="dxa"/>
            <w:noWrap/>
            <w:vAlign w:val="bottom"/>
          </w:tcPr>
          <w:p w14:paraId="329B918D" w14:textId="4C5F233C" w:rsidR="00A63572" w:rsidRDefault="00A63572" w:rsidP="00A63572">
            <w:pPr>
              <w:rPr>
                <w:rFonts w:ascii="Calibri" w:hAnsi="Calibri" w:cs="Calibri"/>
                <w:color w:val="000000"/>
              </w:rPr>
            </w:pPr>
            <w:r w:rsidRPr="00DC1339">
              <w:rPr>
                <w:rFonts w:ascii="Calibri" w:hAnsi="Calibri" w:cs="Calibri"/>
                <w:color w:val="000000"/>
              </w:rPr>
              <w:t>Dec-91</w:t>
            </w:r>
          </w:p>
        </w:tc>
        <w:tc>
          <w:tcPr>
            <w:tcW w:w="3637" w:type="dxa"/>
            <w:vAlign w:val="bottom"/>
          </w:tcPr>
          <w:p w14:paraId="152B8F57" w14:textId="78D7960D" w:rsidR="00A63572" w:rsidRPr="008309E8" w:rsidRDefault="00A63572" w:rsidP="00A63572">
            <w:pPr>
              <w:rPr>
                <w:rFonts w:ascii="Calibri" w:hAnsi="Calibri" w:cs="Calibri"/>
                <w:color w:val="000000"/>
              </w:rPr>
            </w:pPr>
            <w:r w:rsidRPr="00DC1339">
              <w:rPr>
                <w:rFonts w:ascii="Calibri" w:hAnsi="Calibri" w:cs="Calibri"/>
                <w:color w:val="000000"/>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tc>
      </w:tr>
      <w:tr w:rsidR="00A63572" w:rsidRPr="0099147E" w14:paraId="1D33BED7" w14:textId="77777777" w:rsidTr="004068EA">
        <w:trPr>
          <w:trHeight w:val="260"/>
        </w:trPr>
        <w:tc>
          <w:tcPr>
            <w:tcW w:w="1740" w:type="dxa"/>
            <w:shd w:val="clear" w:color="auto" w:fill="D5DCE4" w:themeFill="text2" w:themeFillTint="33"/>
            <w:noWrap/>
            <w:vAlign w:val="bottom"/>
          </w:tcPr>
          <w:p w14:paraId="3D5AD185" w14:textId="01A46816" w:rsidR="00A63572" w:rsidRDefault="00A63572" w:rsidP="00A63572">
            <w:pPr>
              <w:rPr>
                <w:rFonts w:ascii="Calibri" w:hAnsi="Calibri" w:cs="Calibri"/>
                <w:color w:val="000000"/>
              </w:rPr>
            </w:pPr>
            <w:r w:rsidRPr="00DC1339">
              <w:rPr>
                <w:rFonts w:ascii="Calibri" w:hAnsi="Calibri" w:cs="Calibri"/>
                <w:color w:val="000000"/>
              </w:rPr>
              <w:t>252.246-7006</w:t>
            </w:r>
          </w:p>
        </w:tc>
        <w:tc>
          <w:tcPr>
            <w:tcW w:w="3013" w:type="dxa"/>
            <w:shd w:val="clear" w:color="auto" w:fill="D5DCE4" w:themeFill="text2" w:themeFillTint="33"/>
            <w:vAlign w:val="bottom"/>
          </w:tcPr>
          <w:p w14:paraId="6024A100" w14:textId="1B39D51C" w:rsidR="00A63572" w:rsidRDefault="00A63572" w:rsidP="00A63572">
            <w:pPr>
              <w:rPr>
                <w:rFonts w:ascii="Calibri" w:hAnsi="Calibri" w:cs="Calibri"/>
                <w:color w:val="000000"/>
              </w:rPr>
            </w:pPr>
            <w:r w:rsidRPr="00DC1339">
              <w:rPr>
                <w:rFonts w:ascii="Calibri" w:hAnsi="Calibri" w:cs="Calibri"/>
                <w:color w:val="000000"/>
              </w:rPr>
              <w:t>Warranty Tracking of Serialized Items</w:t>
            </w:r>
          </w:p>
        </w:tc>
        <w:tc>
          <w:tcPr>
            <w:tcW w:w="960" w:type="dxa"/>
            <w:noWrap/>
            <w:vAlign w:val="bottom"/>
          </w:tcPr>
          <w:p w14:paraId="784153FD" w14:textId="14B140BB" w:rsidR="00A63572" w:rsidRDefault="00000000" w:rsidP="00A63572">
            <w:pPr>
              <w:rPr>
                <w:rFonts w:ascii="Calibri" w:hAnsi="Calibri" w:cs="Calibri"/>
                <w:color w:val="000000"/>
              </w:rPr>
            </w:pPr>
            <w:hyperlink r:id="rId9" w:anchor="MAR_2016" w:history="1">
              <w:r w:rsidR="00A63572" w:rsidRPr="00DC1339">
                <w:rPr>
                  <w:rFonts w:ascii="Calibri" w:hAnsi="Calibri" w:cs="Calibri"/>
                  <w:color w:val="000000"/>
                </w:rPr>
                <w:t>Mar-16</w:t>
              </w:r>
            </w:hyperlink>
          </w:p>
        </w:tc>
        <w:tc>
          <w:tcPr>
            <w:tcW w:w="3637" w:type="dxa"/>
            <w:vAlign w:val="bottom"/>
          </w:tcPr>
          <w:p w14:paraId="7D400CB0" w14:textId="6F0D15B1" w:rsidR="00A63572" w:rsidRPr="008309E8" w:rsidRDefault="00A63572" w:rsidP="00A63572">
            <w:pPr>
              <w:rPr>
                <w:rFonts w:ascii="Calibri" w:hAnsi="Calibri" w:cs="Calibri"/>
                <w:color w:val="000000"/>
              </w:rPr>
            </w:pPr>
            <w:r w:rsidRPr="00DC1339">
              <w:rPr>
                <w:rFonts w:ascii="Calibri" w:hAnsi="Calibri" w:cs="Calibri"/>
                <w:color w:val="000000"/>
              </w:rPr>
              <w:t> </w:t>
            </w:r>
          </w:p>
        </w:tc>
      </w:tr>
    </w:tbl>
    <w:p w14:paraId="22D3F2E7" w14:textId="77777777" w:rsidR="00A63572" w:rsidRPr="0099147E" w:rsidRDefault="00A63572" w:rsidP="006B2C64">
      <w:pPr>
        <w:spacing w:after="0" w:line="240" w:lineRule="auto"/>
        <w:rPr>
          <w:rFonts w:ascii="Arial Narrow" w:eastAsia="Times New Roman" w:hAnsi="Arial Narrow" w:cs="Times New Roman"/>
          <w:color w:val="000000"/>
          <w:sz w:val="20"/>
          <w:szCs w:val="20"/>
        </w:rPr>
      </w:pPr>
    </w:p>
    <w:sectPr w:rsidR="00A63572" w:rsidRPr="009914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EC59" w14:textId="77777777" w:rsidR="00BC2ABC" w:rsidRDefault="00BC2ABC" w:rsidP="006B2C64">
      <w:pPr>
        <w:spacing w:after="0" w:line="240" w:lineRule="auto"/>
      </w:pPr>
      <w:r>
        <w:separator/>
      </w:r>
    </w:p>
  </w:endnote>
  <w:endnote w:type="continuationSeparator" w:id="0">
    <w:p w14:paraId="1B151C67" w14:textId="77777777" w:rsidR="00BC2ABC" w:rsidRDefault="00BC2ABC"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F6B3" w14:textId="77777777" w:rsidR="00BC2ABC" w:rsidRDefault="00BC2ABC" w:rsidP="006B2C64">
      <w:pPr>
        <w:spacing w:after="0" w:line="240" w:lineRule="auto"/>
      </w:pPr>
      <w:r>
        <w:separator/>
      </w:r>
    </w:p>
  </w:footnote>
  <w:footnote w:type="continuationSeparator" w:id="0">
    <w:p w14:paraId="6A2E991C" w14:textId="77777777" w:rsidR="00BC2ABC" w:rsidRDefault="00BC2ABC"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7FAF" w14:textId="77777777" w:rsidR="00A63572" w:rsidRDefault="007E24B0" w:rsidP="006B2C64">
    <w:pPr>
      <w:pStyle w:val="Header"/>
      <w:jc w:val="center"/>
    </w:pPr>
    <w:r>
      <w:t>NCRC EPOS CHARLESTON TASK ORDER</w:t>
    </w:r>
    <w:r w:rsidR="00604FEE">
      <w:t xml:space="preserve"> </w:t>
    </w:r>
  </w:p>
  <w:p w14:paraId="763A02EE" w14:textId="2B716197" w:rsidR="00437785" w:rsidRPr="00401CA0" w:rsidRDefault="007E24B0" w:rsidP="006B2C64">
    <w:pPr>
      <w:pStyle w:val="Header"/>
      <w:jc w:val="center"/>
    </w:pPr>
    <w:r w:rsidRPr="00401CA0">
      <w:t>W900KK-21-D-0006-W900KK23F0070</w:t>
    </w:r>
    <w:r w:rsidR="00437785" w:rsidRPr="00401CA0">
      <w:t xml:space="preserve">, Rev </w:t>
    </w:r>
    <w:r w:rsidRPr="00401CA0">
      <w:t>0</w:t>
    </w:r>
    <w:r w:rsidR="00A63572" w:rsidRPr="00401CA0">
      <w:t xml:space="preserve">, Dated </w:t>
    </w:r>
    <w:r w:rsidRPr="00401CA0">
      <w:t>04/04/2024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D0175"/>
    <w:rsid w:val="003130CC"/>
    <w:rsid w:val="00401CA0"/>
    <w:rsid w:val="00402A24"/>
    <w:rsid w:val="00410CDD"/>
    <w:rsid w:val="00437785"/>
    <w:rsid w:val="0051639F"/>
    <w:rsid w:val="00534F05"/>
    <w:rsid w:val="00554593"/>
    <w:rsid w:val="00586BF7"/>
    <w:rsid w:val="00604FEE"/>
    <w:rsid w:val="00666D8F"/>
    <w:rsid w:val="006B2C64"/>
    <w:rsid w:val="006C2B3E"/>
    <w:rsid w:val="00740EE9"/>
    <w:rsid w:val="00793130"/>
    <w:rsid w:val="007E24B0"/>
    <w:rsid w:val="007F7C59"/>
    <w:rsid w:val="008A1587"/>
    <w:rsid w:val="00912CF7"/>
    <w:rsid w:val="0099147E"/>
    <w:rsid w:val="009A7979"/>
    <w:rsid w:val="009D6EA3"/>
    <w:rsid w:val="009E43F1"/>
    <w:rsid w:val="00A63572"/>
    <w:rsid w:val="00AC6AB1"/>
    <w:rsid w:val="00AF6A4A"/>
    <w:rsid w:val="00B17BC6"/>
    <w:rsid w:val="00B41C6E"/>
    <w:rsid w:val="00B4750E"/>
    <w:rsid w:val="00BB3D92"/>
    <w:rsid w:val="00BC2ABC"/>
    <w:rsid w:val="00C82C72"/>
    <w:rsid w:val="00CA2CFC"/>
    <w:rsid w:val="00CB0D70"/>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BodyText2">
    <w:name w:val="Body Text 2"/>
    <w:basedOn w:val="Normal"/>
    <w:link w:val="BodyText2Char"/>
    <w:rsid w:val="00A63572"/>
    <w:pPr>
      <w:tabs>
        <w:tab w:val="left" w:pos="1440"/>
        <w:tab w:val="left" w:pos="2880"/>
        <w:tab w:val="left" w:pos="3600"/>
        <w:tab w:val="left" w:pos="3960"/>
        <w:tab w:val="left" w:pos="4320"/>
        <w:tab w:val="left" w:pos="7020"/>
        <w:tab w:val="left" w:pos="8720"/>
      </w:tabs>
      <w:spacing w:after="0" w:line="240" w:lineRule="auto"/>
      <w:ind w:left="360" w:hanging="360"/>
    </w:pPr>
    <w:rPr>
      <w:rFonts w:ascii="Helvetica" w:eastAsia="Times New Roman" w:hAnsi="Helvetica" w:cs="Times New Roman"/>
      <w:sz w:val="24"/>
      <w:szCs w:val="20"/>
    </w:rPr>
  </w:style>
  <w:style w:type="character" w:customStyle="1" w:styleId="BodyText2Char">
    <w:name w:val="Body Text 2 Char"/>
    <w:basedOn w:val="DefaultParagraphFont"/>
    <w:link w:val="BodyText2"/>
    <w:rsid w:val="00A63572"/>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guide.global.lmco.com/df245-04.htm" TargetMode="External"/><Relationship Id="rId3" Type="http://schemas.openxmlformats.org/officeDocument/2006/relationships/webSettings" Target="webSettings.xml"/><Relationship Id="rId7" Type="http://schemas.openxmlformats.org/officeDocument/2006/relationships/hyperlink" Target="https://cyberguide.global.lmco.com/df239-1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berguide.global.lmco.com/fa222-41.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yberguide.global.lmco.com/df246-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2024-04-18T14:48:00Z</dcterms:created>
  <dcterms:modified xsi:type="dcterms:W3CDTF">2024-04-18T14:48:00Z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